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D41" w:rsidRPr="00C02D41" w:rsidRDefault="00C02D41" w:rsidP="00276A3B">
      <w:pPr>
        <w:spacing w:before="120"/>
        <w:rPr>
          <w:sz w:val="22"/>
          <w:szCs w:val="22"/>
        </w:rPr>
      </w:pPr>
    </w:p>
    <w:p w:rsidR="00C02D41" w:rsidRPr="00C02D41" w:rsidRDefault="00C02D41" w:rsidP="00276A3B">
      <w:pPr>
        <w:spacing w:before="120"/>
        <w:rPr>
          <w:sz w:val="22"/>
          <w:szCs w:val="22"/>
        </w:rPr>
      </w:pPr>
    </w:p>
    <w:p w:rsidR="00C02D41" w:rsidRPr="00C02D41" w:rsidRDefault="00C02D41" w:rsidP="00276A3B">
      <w:pPr>
        <w:spacing w:before="120"/>
        <w:rPr>
          <w:sz w:val="22"/>
          <w:szCs w:val="22"/>
        </w:rPr>
      </w:pPr>
    </w:p>
    <w:p w:rsidR="00C02D41" w:rsidRPr="00C02D41" w:rsidRDefault="00C02D41" w:rsidP="00276A3B">
      <w:pPr>
        <w:spacing w:before="120"/>
        <w:rPr>
          <w:sz w:val="22"/>
          <w:szCs w:val="22"/>
        </w:rPr>
      </w:pPr>
    </w:p>
    <w:p w:rsidR="00BB776D" w:rsidRPr="00C02D41" w:rsidRDefault="00BB776D" w:rsidP="00276A3B">
      <w:pPr>
        <w:jc w:val="center"/>
        <w:rPr>
          <w:b/>
          <w:sz w:val="28"/>
          <w:szCs w:val="28"/>
        </w:rPr>
      </w:pPr>
      <w:r w:rsidRPr="00C02D41">
        <w:rPr>
          <w:b/>
          <w:sz w:val="28"/>
          <w:szCs w:val="28"/>
        </w:rPr>
        <w:t>MEGBÍZÁSI SZERZŐDÉS</w:t>
      </w:r>
    </w:p>
    <w:p w:rsidR="00BB776D" w:rsidRPr="00C02D41" w:rsidRDefault="00BB776D" w:rsidP="00276A3B">
      <w:pPr>
        <w:jc w:val="center"/>
        <w:rPr>
          <w:b/>
          <w:sz w:val="22"/>
          <w:szCs w:val="22"/>
        </w:rPr>
      </w:pPr>
      <w:r w:rsidRPr="00C02D41">
        <w:rPr>
          <w:b/>
          <w:sz w:val="28"/>
          <w:szCs w:val="28"/>
        </w:rPr>
        <w:t>KÖNYVELÉSI FELADATOK ELLÁTÁSA TÁRGYBAN</w:t>
      </w:r>
    </w:p>
    <w:p w:rsidR="00BB776D" w:rsidRPr="00C02D41" w:rsidRDefault="00BB776D" w:rsidP="00276A3B">
      <w:pPr>
        <w:spacing w:before="120"/>
        <w:rPr>
          <w:sz w:val="22"/>
          <w:szCs w:val="22"/>
        </w:rPr>
      </w:pPr>
    </w:p>
    <w:p w:rsidR="00BB776D" w:rsidRPr="00C02D41" w:rsidRDefault="00BB776D" w:rsidP="00276A3B">
      <w:pPr>
        <w:spacing w:before="120"/>
        <w:rPr>
          <w:sz w:val="22"/>
          <w:szCs w:val="22"/>
        </w:rPr>
      </w:pPr>
    </w:p>
    <w:p w:rsidR="00BB776D" w:rsidRPr="00C02D41" w:rsidRDefault="00BB776D" w:rsidP="00276A3B">
      <w:pPr>
        <w:tabs>
          <w:tab w:val="right" w:pos="9072"/>
        </w:tabs>
        <w:rPr>
          <w:sz w:val="22"/>
          <w:szCs w:val="22"/>
        </w:rPr>
      </w:pPr>
      <w:proofErr w:type="gramStart"/>
      <w:r w:rsidRPr="00C02D41">
        <w:rPr>
          <w:sz w:val="22"/>
          <w:szCs w:val="22"/>
        </w:rPr>
        <w:t>amely</w:t>
      </w:r>
      <w:proofErr w:type="gramEnd"/>
      <w:r w:rsidRPr="00C02D41">
        <w:rPr>
          <w:sz w:val="22"/>
          <w:szCs w:val="22"/>
        </w:rPr>
        <w:t xml:space="preserve"> létrejött</w:t>
      </w:r>
      <w:r w:rsidR="00E64332" w:rsidRPr="00E64332">
        <w:rPr>
          <w:sz w:val="22"/>
          <w:szCs w:val="22"/>
        </w:rPr>
        <w:t xml:space="preserve"> </w:t>
      </w:r>
      <w:r w:rsidR="00CA3CA4">
        <w:rPr>
          <w:sz w:val="22"/>
          <w:szCs w:val="22"/>
        </w:rPr>
        <w:t>2020</w:t>
      </w:r>
      <w:r w:rsidR="002F0FA6">
        <w:rPr>
          <w:sz w:val="22"/>
          <w:szCs w:val="22"/>
        </w:rPr>
        <w:t xml:space="preserve">. </w:t>
      </w:r>
      <w:r w:rsidR="001A7682" w:rsidRPr="00591536">
        <w:rPr>
          <w:sz w:val="22"/>
          <w:szCs w:val="22"/>
          <w:highlight w:val="yellow"/>
        </w:rPr>
        <w:t>##</w:t>
      </w:r>
      <w:r w:rsidR="001A7682">
        <w:rPr>
          <w:sz w:val="22"/>
          <w:szCs w:val="22"/>
        </w:rPr>
        <w:t xml:space="preserve"> </w:t>
      </w:r>
      <w:r w:rsidR="00AF2C66">
        <w:rPr>
          <w:sz w:val="22"/>
          <w:szCs w:val="22"/>
        </w:rPr>
        <w:t xml:space="preserve"> </w:t>
      </w:r>
      <w:r w:rsidR="001A7682">
        <w:rPr>
          <w:sz w:val="22"/>
          <w:szCs w:val="22"/>
        </w:rPr>
        <w:t xml:space="preserve">hó </w:t>
      </w:r>
      <w:r w:rsidR="001A7682" w:rsidRPr="00591536">
        <w:rPr>
          <w:sz w:val="22"/>
          <w:szCs w:val="22"/>
          <w:highlight w:val="yellow"/>
        </w:rPr>
        <w:t>##</w:t>
      </w:r>
      <w:r w:rsidR="002F0FA6">
        <w:rPr>
          <w:sz w:val="22"/>
          <w:szCs w:val="22"/>
        </w:rPr>
        <w:t xml:space="preserve">. </w:t>
      </w:r>
      <w:r w:rsidRPr="00C02D41">
        <w:rPr>
          <w:sz w:val="22"/>
          <w:szCs w:val="22"/>
        </w:rPr>
        <w:t>napján,</w:t>
      </w:r>
      <w:r w:rsidRPr="00C02D41">
        <w:rPr>
          <w:sz w:val="22"/>
          <w:szCs w:val="22"/>
        </w:rPr>
        <w:tab/>
      </w:r>
    </w:p>
    <w:p w:rsidR="00BB776D" w:rsidRPr="00C02D41" w:rsidRDefault="00BB776D" w:rsidP="00276A3B">
      <w:pPr>
        <w:rPr>
          <w:sz w:val="22"/>
          <w:szCs w:val="22"/>
        </w:rPr>
      </w:pPr>
    </w:p>
    <w:p w:rsidR="00BB776D" w:rsidRPr="00C02D41" w:rsidRDefault="00BB776D" w:rsidP="00276A3B">
      <w:pPr>
        <w:pStyle w:val="llb"/>
        <w:tabs>
          <w:tab w:val="clear" w:pos="4536"/>
          <w:tab w:val="clear" w:pos="9072"/>
        </w:tabs>
        <w:rPr>
          <w:sz w:val="22"/>
          <w:szCs w:val="22"/>
        </w:rPr>
      </w:pPr>
    </w:p>
    <w:p w:rsidR="00BB776D" w:rsidRPr="00C02D41" w:rsidRDefault="00BB776D" w:rsidP="00276A3B">
      <w:pPr>
        <w:rPr>
          <w:sz w:val="22"/>
          <w:szCs w:val="22"/>
        </w:rPr>
      </w:pPr>
      <w:proofErr w:type="gramStart"/>
      <w:r w:rsidRPr="00C02D41">
        <w:rPr>
          <w:sz w:val="22"/>
          <w:szCs w:val="22"/>
        </w:rPr>
        <w:t>egyrészről</w:t>
      </w:r>
      <w:proofErr w:type="gramEnd"/>
    </w:p>
    <w:p w:rsidR="00BB776D" w:rsidRPr="007B4CF8" w:rsidRDefault="00BB776D" w:rsidP="00276A3B">
      <w:pPr>
        <w:tabs>
          <w:tab w:val="left" w:pos="2835"/>
        </w:tabs>
        <w:rPr>
          <w:sz w:val="22"/>
          <w:szCs w:val="22"/>
        </w:rPr>
      </w:pPr>
      <w:r w:rsidRPr="00C02D41">
        <w:rPr>
          <w:sz w:val="22"/>
          <w:szCs w:val="22"/>
        </w:rPr>
        <w:t>Név:</w:t>
      </w:r>
      <w:r w:rsidRPr="00C02D41">
        <w:rPr>
          <w:sz w:val="22"/>
          <w:szCs w:val="22"/>
        </w:rPr>
        <w:tab/>
      </w:r>
      <w:r w:rsidR="007B4CF8">
        <w:rPr>
          <w:sz w:val="22"/>
          <w:szCs w:val="22"/>
        </w:rPr>
        <w:tab/>
      </w:r>
      <w:r w:rsidR="001A7682" w:rsidRPr="00591536">
        <w:rPr>
          <w:sz w:val="22"/>
          <w:szCs w:val="22"/>
          <w:highlight w:val="yellow"/>
        </w:rPr>
        <w:t>#</w:t>
      </w:r>
      <w:r w:rsidR="00591536" w:rsidRPr="00591536">
        <w:rPr>
          <w:sz w:val="22"/>
          <w:szCs w:val="22"/>
          <w:highlight w:val="yellow"/>
        </w:rPr>
        <w:t>VÁLL_NÉV</w:t>
      </w:r>
      <w:r w:rsidR="001A7682" w:rsidRPr="00591536">
        <w:rPr>
          <w:sz w:val="22"/>
          <w:szCs w:val="22"/>
          <w:highlight w:val="yellow"/>
        </w:rPr>
        <w:t>#</w:t>
      </w:r>
    </w:p>
    <w:p w:rsidR="00BB776D" w:rsidRPr="0028030D" w:rsidRDefault="00BB776D" w:rsidP="00276A3B">
      <w:pPr>
        <w:tabs>
          <w:tab w:val="left" w:pos="2835"/>
        </w:tabs>
        <w:rPr>
          <w:sz w:val="22"/>
          <w:szCs w:val="22"/>
        </w:rPr>
      </w:pPr>
      <w:r w:rsidRPr="007B4CF8">
        <w:rPr>
          <w:sz w:val="22"/>
          <w:szCs w:val="22"/>
        </w:rPr>
        <w:t>Cím:</w:t>
      </w:r>
      <w:r w:rsidRPr="007B4CF8">
        <w:rPr>
          <w:sz w:val="22"/>
          <w:szCs w:val="22"/>
        </w:rPr>
        <w:tab/>
      </w:r>
      <w:r w:rsidR="007B4CF8" w:rsidRPr="007B4CF8">
        <w:rPr>
          <w:sz w:val="22"/>
          <w:szCs w:val="22"/>
        </w:rPr>
        <w:tab/>
      </w:r>
      <w:r w:rsidR="00591536" w:rsidRPr="00591536">
        <w:rPr>
          <w:sz w:val="22"/>
          <w:szCs w:val="22"/>
          <w:highlight w:val="yellow"/>
        </w:rPr>
        <w:t>#VÁLL_CÍM#</w:t>
      </w:r>
    </w:p>
    <w:p w:rsidR="00BB776D" w:rsidRPr="00B816DB" w:rsidRDefault="00BB776D" w:rsidP="00276A3B">
      <w:pPr>
        <w:tabs>
          <w:tab w:val="left" w:pos="2835"/>
        </w:tabs>
        <w:rPr>
          <w:sz w:val="22"/>
          <w:szCs w:val="22"/>
        </w:rPr>
      </w:pPr>
      <w:r w:rsidRPr="007B4CF8">
        <w:rPr>
          <w:sz w:val="22"/>
          <w:szCs w:val="22"/>
        </w:rPr>
        <w:t>Adószám:</w:t>
      </w:r>
      <w:r w:rsidRPr="007B4CF8">
        <w:rPr>
          <w:sz w:val="22"/>
          <w:szCs w:val="22"/>
        </w:rPr>
        <w:tab/>
      </w:r>
      <w:r w:rsidR="00591536" w:rsidRPr="00591536">
        <w:rPr>
          <w:sz w:val="22"/>
          <w:szCs w:val="22"/>
          <w:highlight w:val="yellow"/>
        </w:rPr>
        <w:t>#VÁLL_ADÓSZ#</w:t>
      </w:r>
    </w:p>
    <w:p w:rsidR="00BB776D" w:rsidRPr="007B4CF8" w:rsidRDefault="00BB776D" w:rsidP="00276A3B">
      <w:pPr>
        <w:tabs>
          <w:tab w:val="left" w:pos="2835"/>
        </w:tabs>
        <w:rPr>
          <w:bCs/>
          <w:color w:val="000000"/>
          <w:sz w:val="22"/>
          <w:szCs w:val="22"/>
        </w:rPr>
      </w:pPr>
      <w:r w:rsidRPr="007B4CF8">
        <w:rPr>
          <w:sz w:val="22"/>
          <w:szCs w:val="22"/>
        </w:rPr>
        <w:t>Cégjegyzékszám:</w:t>
      </w:r>
      <w:r w:rsidRPr="007B4CF8">
        <w:rPr>
          <w:sz w:val="22"/>
          <w:szCs w:val="22"/>
        </w:rPr>
        <w:tab/>
      </w:r>
      <w:r w:rsidR="00591536" w:rsidRPr="00591536">
        <w:rPr>
          <w:sz w:val="22"/>
          <w:szCs w:val="22"/>
          <w:highlight w:val="yellow"/>
        </w:rPr>
        <w:t>#VÁLL_CÉGJSZ#</w:t>
      </w:r>
    </w:p>
    <w:p w:rsidR="00BB776D" w:rsidRPr="00C02D41" w:rsidRDefault="00BB776D" w:rsidP="00276A3B">
      <w:pPr>
        <w:rPr>
          <w:sz w:val="22"/>
          <w:szCs w:val="22"/>
        </w:rPr>
      </w:pPr>
    </w:p>
    <w:p w:rsidR="00BB776D" w:rsidRPr="00C02D41" w:rsidRDefault="00BB776D" w:rsidP="00276A3B">
      <w:pPr>
        <w:rPr>
          <w:sz w:val="22"/>
          <w:szCs w:val="22"/>
        </w:rPr>
      </w:pPr>
      <w:proofErr w:type="gramStart"/>
      <w:r w:rsidRPr="00C02D41">
        <w:rPr>
          <w:sz w:val="22"/>
          <w:szCs w:val="22"/>
        </w:rPr>
        <w:t>mint</w:t>
      </w:r>
      <w:proofErr w:type="gramEnd"/>
      <w:r w:rsidR="007B4CF8">
        <w:rPr>
          <w:sz w:val="22"/>
          <w:szCs w:val="22"/>
        </w:rPr>
        <w:t xml:space="preserve"> </w:t>
      </w:r>
      <w:r w:rsidRPr="00C02D41">
        <w:rPr>
          <w:sz w:val="22"/>
          <w:szCs w:val="22"/>
        </w:rPr>
        <w:t xml:space="preserve">Megbízó (továbbiakban: </w:t>
      </w:r>
      <w:r w:rsidRPr="00C02D41">
        <w:rPr>
          <w:b/>
          <w:bCs/>
          <w:sz w:val="22"/>
          <w:szCs w:val="22"/>
        </w:rPr>
        <w:t>Megbízó</w:t>
      </w:r>
      <w:r w:rsidRPr="00C02D41">
        <w:rPr>
          <w:sz w:val="22"/>
          <w:szCs w:val="22"/>
        </w:rPr>
        <w:t>)</w:t>
      </w:r>
    </w:p>
    <w:p w:rsidR="00BB776D" w:rsidRPr="007B4CF8" w:rsidRDefault="00BB776D" w:rsidP="00276A3B">
      <w:pPr>
        <w:tabs>
          <w:tab w:val="left" w:pos="2835"/>
        </w:tabs>
        <w:rPr>
          <w:bCs/>
          <w:color w:val="000000"/>
          <w:sz w:val="22"/>
          <w:szCs w:val="22"/>
        </w:rPr>
      </w:pPr>
      <w:proofErr w:type="gramStart"/>
      <w:r w:rsidRPr="00C02D41">
        <w:rPr>
          <w:sz w:val="22"/>
          <w:szCs w:val="22"/>
        </w:rPr>
        <w:t>képviseli</w:t>
      </w:r>
      <w:proofErr w:type="gramEnd"/>
      <w:r w:rsidRPr="00C02D41">
        <w:rPr>
          <w:sz w:val="22"/>
          <w:szCs w:val="22"/>
        </w:rPr>
        <w:t xml:space="preserve">: </w:t>
      </w:r>
      <w:r w:rsidRPr="00C02D41">
        <w:rPr>
          <w:sz w:val="22"/>
          <w:szCs w:val="22"/>
        </w:rPr>
        <w:tab/>
      </w:r>
      <w:r w:rsidR="00591536" w:rsidRPr="00591536">
        <w:rPr>
          <w:sz w:val="22"/>
          <w:szCs w:val="22"/>
          <w:highlight w:val="yellow"/>
        </w:rPr>
        <w:t>#ÜGYVEZ_NÉV#</w:t>
      </w:r>
      <w:r w:rsidR="001A7682">
        <w:rPr>
          <w:sz w:val="22"/>
          <w:szCs w:val="22"/>
        </w:rPr>
        <w:t xml:space="preserve"> </w:t>
      </w:r>
      <w:r w:rsidR="00116608">
        <w:rPr>
          <w:bCs/>
          <w:color w:val="000000"/>
          <w:sz w:val="22"/>
          <w:szCs w:val="22"/>
        </w:rPr>
        <w:t>ügyvezető</w:t>
      </w:r>
    </w:p>
    <w:p w:rsidR="00BB776D" w:rsidRPr="00C02D41" w:rsidRDefault="00BB776D" w:rsidP="00276A3B">
      <w:pPr>
        <w:pStyle w:val="Szvegtrzs"/>
        <w:rPr>
          <w:sz w:val="22"/>
          <w:szCs w:val="22"/>
        </w:rPr>
      </w:pPr>
    </w:p>
    <w:p w:rsidR="00BB776D" w:rsidRPr="00C02D41" w:rsidRDefault="00BB776D" w:rsidP="00276A3B">
      <w:pPr>
        <w:pStyle w:val="Szvegtrzs"/>
        <w:rPr>
          <w:sz w:val="22"/>
          <w:szCs w:val="22"/>
        </w:rPr>
      </w:pPr>
    </w:p>
    <w:p w:rsidR="00BB776D" w:rsidRPr="00C02D41" w:rsidRDefault="00BB776D" w:rsidP="00276A3B">
      <w:pPr>
        <w:rPr>
          <w:sz w:val="22"/>
          <w:szCs w:val="22"/>
        </w:rPr>
      </w:pPr>
      <w:proofErr w:type="gramStart"/>
      <w:r w:rsidRPr="00C02D41">
        <w:rPr>
          <w:sz w:val="22"/>
          <w:szCs w:val="22"/>
        </w:rPr>
        <w:t>másrészről</w:t>
      </w:r>
      <w:proofErr w:type="gramEnd"/>
    </w:p>
    <w:p w:rsidR="00986AAE" w:rsidRPr="00986AAE" w:rsidRDefault="00986AAE" w:rsidP="00986AAE">
      <w:pPr>
        <w:tabs>
          <w:tab w:val="left" w:pos="2835"/>
        </w:tabs>
        <w:rPr>
          <w:sz w:val="22"/>
          <w:szCs w:val="22"/>
        </w:rPr>
      </w:pPr>
      <w:r w:rsidRPr="00986AAE">
        <w:rPr>
          <w:sz w:val="22"/>
          <w:szCs w:val="22"/>
        </w:rPr>
        <w:t>Név:</w:t>
      </w:r>
      <w:r w:rsidRPr="00986AAE">
        <w:rPr>
          <w:sz w:val="22"/>
          <w:szCs w:val="22"/>
        </w:rPr>
        <w:tab/>
      </w:r>
      <w:r w:rsidRPr="00986AAE">
        <w:rPr>
          <w:sz w:val="22"/>
          <w:szCs w:val="22"/>
        </w:rPr>
        <w:tab/>
      </w:r>
      <w:r w:rsidR="002F0FA6" w:rsidRPr="002F0FA6">
        <w:rPr>
          <w:sz w:val="22"/>
          <w:szCs w:val="22"/>
        </w:rPr>
        <w:t>Kontó Online Könyvelőiroda</w:t>
      </w:r>
      <w:r w:rsidRPr="00986AAE">
        <w:rPr>
          <w:sz w:val="22"/>
          <w:szCs w:val="22"/>
        </w:rPr>
        <w:t xml:space="preserve"> Kft</w:t>
      </w:r>
    </w:p>
    <w:p w:rsidR="00986AAE" w:rsidRPr="00986AAE" w:rsidRDefault="002F0FA6" w:rsidP="00986AAE">
      <w:pPr>
        <w:tabs>
          <w:tab w:val="left" w:pos="2835"/>
        </w:tabs>
        <w:rPr>
          <w:sz w:val="22"/>
          <w:szCs w:val="22"/>
        </w:rPr>
      </w:pPr>
      <w:r>
        <w:rPr>
          <w:sz w:val="22"/>
          <w:szCs w:val="22"/>
        </w:rPr>
        <w:t>Cím:</w:t>
      </w:r>
      <w:r>
        <w:rPr>
          <w:sz w:val="22"/>
          <w:szCs w:val="22"/>
        </w:rPr>
        <w:tab/>
      </w:r>
      <w:r>
        <w:rPr>
          <w:sz w:val="22"/>
          <w:szCs w:val="22"/>
        </w:rPr>
        <w:tab/>
      </w:r>
      <w:r w:rsidRPr="002F0FA6">
        <w:rPr>
          <w:sz w:val="22"/>
          <w:szCs w:val="22"/>
        </w:rPr>
        <w:t>1132 Budapest Váci út 64. C</w:t>
      </w:r>
    </w:p>
    <w:p w:rsidR="00986AAE" w:rsidRPr="00986AAE" w:rsidRDefault="00986AAE" w:rsidP="00986AAE">
      <w:pPr>
        <w:tabs>
          <w:tab w:val="left" w:pos="2835"/>
        </w:tabs>
        <w:rPr>
          <w:sz w:val="22"/>
          <w:szCs w:val="22"/>
        </w:rPr>
      </w:pPr>
      <w:r w:rsidRPr="00986AAE">
        <w:rPr>
          <w:sz w:val="22"/>
          <w:szCs w:val="22"/>
        </w:rPr>
        <w:t>Adószám:</w:t>
      </w:r>
      <w:r w:rsidRPr="00986AAE">
        <w:rPr>
          <w:sz w:val="22"/>
          <w:szCs w:val="22"/>
        </w:rPr>
        <w:tab/>
        <w:t>23591369-2-41</w:t>
      </w:r>
    </w:p>
    <w:p w:rsidR="00986AAE" w:rsidRPr="00986AAE" w:rsidRDefault="00986AAE" w:rsidP="00986AAE">
      <w:pPr>
        <w:tabs>
          <w:tab w:val="left" w:pos="2835"/>
        </w:tabs>
        <w:rPr>
          <w:sz w:val="22"/>
          <w:szCs w:val="22"/>
        </w:rPr>
      </w:pPr>
      <w:r w:rsidRPr="00986AAE">
        <w:rPr>
          <w:sz w:val="22"/>
          <w:szCs w:val="22"/>
        </w:rPr>
        <w:t>Cégjegyzékszám:</w:t>
      </w:r>
      <w:r w:rsidRPr="00986AAE">
        <w:rPr>
          <w:sz w:val="22"/>
          <w:szCs w:val="22"/>
        </w:rPr>
        <w:tab/>
        <w:t>01-09-972882</w:t>
      </w:r>
    </w:p>
    <w:p w:rsidR="00BB776D" w:rsidRPr="00C02D41" w:rsidRDefault="00986AAE" w:rsidP="00986AAE">
      <w:pPr>
        <w:tabs>
          <w:tab w:val="left" w:pos="2835"/>
        </w:tabs>
        <w:rPr>
          <w:sz w:val="22"/>
          <w:szCs w:val="22"/>
        </w:rPr>
      </w:pPr>
      <w:r w:rsidRPr="00986AAE">
        <w:rPr>
          <w:sz w:val="22"/>
          <w:szCs w:val="22"/>
        </w:rPr>
        <w:t>Bankszámlaszám:</w:t>
      </w:r>
      <w:r w:rsidRPr="00986AAE">
        <w:rPr>
          <w:sz w:val="22"/>
          <w:szCs w:val="22"/>
        </w:rPr>
        <w:tab/>
        <w:t>CIB Bank 10700701-66959939-51100005</w:t>
      </w:r>
      <w:r w:rsidR="00BB776D" w:rsidRPr="00C02D41">
        <w:rPr>
          <w:sz w:val="22"/>
          <w:szCs w:val="22"/>
        </w:rPr>
        <w:tab/>
      </w:r>
    </w:p>
    <w:p w:rsidR="00BB776D" w:rsidRPr="00C02D41" w:rsidRDefault="00BB776D" w:rsidP="00276A3B">
      <w:pPr>
        <w:pStyle w:val="Szvegtrzs"/>
        <w:rPr>
          <w:sz w:val="22"/>
          <w:szCs w:val="22"/>
        </w:rPr>
      </w:pPr>
    </w:p>
    <w:p w:rsidR="00BB776D" w:rsidRPr="00C02D41" w:rsidRDefault="00BB776D" w:rsidP="00276A3B">
      <w:pPr>
        <w:pStyle w:val="Szvegtrzs"/>
        <w:rPr>
          <w:sz w:val="22"/>
          <w:szCs w:val="22"/>
        </w:rPr>
      </w:pPr>
      <w:proofErr w:type="gramStart"/>
      <w:r w:rsidRPr="00C02D41">
        <w:rPr>
          <w:sz w:val="22"/>
          <w:szCs w:val="22"/>
        </w:rPr>
        <w:t>mint</w:t>
      </w:r>
      <w:proofErr w:type="gramEnd"/>
      <w:r w:rsidRPr="00C02D41">
        <w:rPr>
          <w:sz w:val="22"/>
          <w:szCs w:val="22"/>
        </w:rPr>
        <w:t xml:space="preserve"> az alant felsorolt könyvelési munkák elvégzésével megbízott társaság (továbbiakban: </w:t>
      </w:r>
      <w:r w:rsidRPr="00C02D41">
        <w:rPr>
          <w:b/>
          <w:sz w:val="22"/>
          <w:szCs w:val="22"/>
        </w:rPr>
        <w:t>Könyvelő</w:t>
      </w:r>
      <w:r w:rsidRPr="00C02D41">
        <w:rPr>
          <w:sz w:val="22"/>
          <w:szCs w:val="22"/>
        </w:rPr>
        <w:t>),</w:t>
      </w:r>
    </w:p>
    <w:p w:rsidR="00BB776D" w:rsidRPr="00C02D41" w:rsidRDefault="00BB776D" w:rsidP="00276A3B">
      <w:pPr>
        <w:pStyle w:val="Szvegtrzs"/>
        <w:tabs>
          <w:tab w:val="left" w:pos="2835"/>
        </w:tabs>
        <w:rPr>
          <w:sz w:val="22"/>
          <w:szCs w:val="22"/>
        </w:rPr>
      </w:pPr>
      <w:proofErr w:type="gramStart"/>
      <w:r w:rsidRPr="00C02D41">
        <w:rPr>
          <w:sz w:val="22"/>
          <w:szCs w:val="22"/>
        </w:rPr>
        <w:t>képviseli</w:t>
      </w:r>
      <w:proofErr w:type="gramEnd"/>
      <w:r w:rsidRPr="00C02D41">
        <w:rPr>
          <w:sz w:val="22"/>
          <w:szCs w:val="22"/>
        </w:rPr>
        <w:t xml:space="preserve">: </w:t>
      </w:r>
      <w:r w:rsidRPr="00C02D41">
        <w:rPr>
          <w:sz w:val="22"/>
          <w:szCs w:val="22"/>
        </w:rPr>
        <w:tab/>
      </w:r>
      <w:r w:rsidR="002F0FA6">
        <w:rPr>
          <w:sz w:val="22"/>
          <w:szCs w:val="22"/>
        </w:rPr>
        <w:t>Bodó Zalán</w:t>
      </w:r>
      <w:r w:rsidRPr="00C02D41">
        <w:rPr>
          <w:sz w:val="22"/>
          <w:szCs w:val="22"/>
        </w:rPr>
        <w:t xml:space="preserve"> ügyvezető</w:t>
      </w:r>
    </w:p>
    <w:p w:rsidR="00BB776D" w:rsidRPr="00C02D41" w:rsidRDefault="00BB776D" w:rsidP="00276A3B">
      <w:pPr>
        <w:pStyle w:val="Szvegtrzs"/>
        <w:rPr>
          <w:sz w:val="22"/>
          <w:szCs w:val="22"/>
        </w:rPr>
      </w:pPr>
    </w:p>
    <w:p w:rsidR="00BB776D" w:rsidRPr="00C02D41" w:rsidRDefault="00BB776D" w:rsidP="00276A3B">
      <w:pPr>
        <w:pStyle w:val="Szvegtrzs"/>
        <w:rPr>
          <w:sz w:val="22"/>
          <w:szCs w:val="22"/>
        </w:rPr>
      </w:pPr>
      <w:proofErr w:type="gramStart"/>
      <w:r w:rsidRPr="00C02D41">
        <w:rPr>
          <w:sz w:val="22"/>
          <w:szCs w:val="22"/>
        </w:rPr>
        <w:t>között</w:t>
      </w:r>
      <w:proofErr w:type="gramEnd"/>
      <w:r w:rsidRPr="00C02D41">
        <w:rPr>
          <w:sz w:val="22"/>
          <w:szCs w:val="22"/>
        </w:rPr>
        <w:t xml:space="preserve"> az alábbi tárgyban és feltételek mellett:</w:t>
      </w:r>
    </w:p>
    <w:p w:rsidR="00BB776D" w:rsidRPr="00C02D41" w:rsidRDefault="00BB776D" w:rsidP="00276A3B">
      <w:pPr>
        <w:suppressAutoHyphens w:val="0"/>
        <w:spacing w:before="120" w:after="200" w:line="276" w:lineRule="auto"/>
        <w:rPr>
          <w:sz w:val="22"/>
          <w:szCs w:val="22"/>
        </w:rPr>
      </w:pPr>
      <w:r w:rsidRPr="00C02D41">
        <w:rPr>
          <w:sz w:val="22"/>
          <w:szCs w:val="22"/>
        </w:rPr>
        <w:br w:type="page"/>
      </w:r>
    </w:p>
    <w:p w:rsidR="00412FBA" w:rsidRPr="005C6459" w:rsidRDefault="00BB776D" w:rsidP="005C6459">
      <w:pPr>
        <w:pStyle w:val="Szvegtrzs21"/>
        <w:numPr>
          <w:ilvl w:val="0"/>
          <w:numId w:val="1"/>
        </w:numPr>
        <w:tabs>
          <w:tab w:val="left" w:pos="851"/>
        </w:tabs>
        <w:spacing w:before="240"/>
        <w:rPr>
          <w:b/>
          <w:szCs w:val="24"/>
        </w:rPr>
      </w:pPr>
      <w:r w:rsidRPr="005C6459">
        <w:rPr>
          <w:b/>
          <w:szCs w:val="24"/>
        </w:rPr>
        <w:lastRenderedPageBreak/>
        <w:t>A szerződés tárgya</w:t>
      </w:r>
    </w:p>
    <w:p w:rsidR="00BB776D" w:rsidRDefault="00BB776D" w:rsidP="005C148E">
      <w:pPr>
        <w:pStyle w:val="Szvegtrzs21"/>
        <w:numPr>
          <w:ilvl w:val="1"/>
          <w:numId w:val="1"/>
        </w:numPr>
        <w:spacing w:before="120"/>
        <w:rPr>
          <w:sz w:val="22"/>
          <w:szCs w:val="22"/>
        </w:rPr>
      </w:pPr>
      <w:r w:rsidRPr="00C02D41">
        <w:rPr>
          <w:sz w:val="22"/>
          <w:szCs w:val="22"/>
        </w:rPr>
        <w:t xml:space="preserve">A Megbízó megbízza a Könyvelőt a mindenkor hatályos és érvényben lévő számvitelről szóló törvényben, illetve a kapcsolódó joganyagok idevonatkozó részeiben rögzített könyvviteli szolgáltatások ellátásával, </w:t>
      </w:r>
      <w:proofErr w:type="gramStart"/>
      <w:r w:rsidRPr="00C02D41">
        <w:rPr>
          <w:sz w:val="22"/>
          <w:szCs w:val="22"/>
        </w:rPr>
        <w:t>ezen</w:t>
      </w:r>
      <w:proofErr w:type="gramEnd"/>
      <w:r w:rsidRPr="00C02D41">
        <w:rPr>
          <w:sz w:val="22"/>
          <w:szCs w:val="22"/>
        </w:rPr>
        <w:t xml:space="preserve"> munkák irányításával, vezetésével és a beszámoló elkészítésével. A szerződés aláírásakor a törvényi hátteret a számvitelről szóló 2000. évi C. törvé</w:t>
      </w:r>
      <w:r w:rsidR="005833E5">
        <w:rPr>
          <w:sz w:val="22"/>
          <w:szCs w:val="22"/>
        </w:rPr>
        <w:t xml:space="preserve">ny 150. § (2) bekezdése, valamint a 398/2012 (XII/20) Kormányrendelet a </w:t>
      </w:r>
      <w:proofErr w:type="spellStart"/>
      <w:r w:rsidR="005833E5">
        <w:rPr>
          <w:sz w:val="22"/>
          <w:szCs w:val="22"/>
        </w:rPr>
        <w:t>mikrogazdálkodói</w:t>
      </w:r>
      <w:proofErr w:type="spellEnd"/>
      <w:r w:rsidR="005833E5">
        <w:rPr>
          <w:sz w:val="22"/>
          <w:szCs w:val="22"/>
        </w:rPr>
        <w:t xml:space="preserve"> egyszerűsített éves beszámolóról írja elő</w:t>
      </w:r>
      <w:r w:rsidRPr="00C02D41">
        <w:rPr>
          <w:sz w:val="22"/>
          <w:szCs w:val="22"/>
        </w:rPr>
        <w:t>. A Könyvelő a megbízást elfogadja és a jelen szerződésben foglaltak szerinti feladatok ellátását</w:t>
      </w:r>
      <w:r w:rsidR="005C6459">
        <w:rPr>
          <w:sz w:val="22"/>
          <w:szCs w:val="22"/>
        </w:rPr>
        <w:t xml:space="preserve"> </w:t>
      </w:r>
      <w:r w:rsidRPr="00C02D41">
        <w:rPr>
          <w:sz w:val="22"/>
          <w:szCs w:val="22"/>
        </w:rPr>
        <w:t>vállalja.</w:t>
      </w:r>
    </w:p>
    <w:p w:rsidR="00591536" w:rsidRDefault="00591536" w:rsidP="00591536">
      <w:pPr>
        <w:pStyle w:val="Szvegtrzs21"/>
        <w:spacing w:before="120"/>
        <w:ind w:left="792" w:firstLine="0"/>
        <w:rPr>
          <w:sz w:val="22"/>
          <w:szCs w:val="22"/>
        </w:rPr>
      </w:pPr>
      <w:r>
        <w:rPr>
          <w:sz w:val="22"/>
          <w:szCs w:val="22"/>
        </w:rPr>
        <w:t xml:space="preserve">A könyvviteli szolgáltatások kezdő időpontja </w:t>
      </w:r>
      <w:r w:rsidR="00CA3CA4">
        <w:rPr>
          <w:sz w:val="22"/>
          <w:szCs w:val="22"/>
        </w:rPr>
        <w:t>2020</w:t>
      </w:r>
      <w:r>
        <w:rPr>
          <w:sz w:val="22"/>
          <w:szCs w:val="22"/>
        </w:rPr>
        <w:t>.</w:t>
      </w:r>
      <w:r w:rsidRPr="00591536">
        <w:rPr>
          <w:sz w:val="22"/>
          <w:szCs w:val="22"/>
          <w:highlight w:val="yellow"/>
        </w:rPr>
        <w:t>##.##</w:t>
      </w:r>
    </w:p>
    <w:p w:rsidR="00591536" w:rsidRDefault="00591536" w:rsidP="00591536">
      <w:pPr>
        <w:pStyle w:val="Szvegtrzs21"/>
        <w:spacing w:before="120"/>
        <w:ind w:left="792" w:firstLine="0"/>
        <w:rPr>
          <w:sz w:val="22"/>
          <w:szCs w:val="22"/>
        </w:rPr>
      </w:pPr>
      <w:r>
        <w:rPr>
          <w:sz w:val="22"/>
          <w:szCs w:val="22"/>
        </w:rPr>
        <w:t>A Megbízó által v</w:t>
      </w:r>
      <w:r w:rsidR="00931594">
        <w:rPr>
          <w:sz w:val="22"/>
          <w:szCs w:val="22"/>
        </w:rPr>
        <w:t xml:space="preserve">álasztott szolgáltatási csomag: </w:t>
      </w:r>
      <w:r w:rsidR="00B70A95">
        <w:rPr>
          <w:b/>
          <w:szCs w:val="24"/>
        </w:rPr>
        <w:t>Fejlődő</w:t>
      </w:r>
      <w:r>
        <w:rPr>
          <w:sz w:val="22"/>
          <w:szCs w:val="22"/>
        </w:rPr>
        <w:t>, amely a későbbiekben írásban közös megegyezéssel, szerződésmódosítás nélkül változtatható.</w:t>
      </w:r>
      <w:r w:rsidR="00B70A95">
        <w:rPr>
          <w:sz w:val="22"/>
          <w:szCs w:val="22"/>
        </w:rPr>
        <w:t xml:space="preserve"> A Fejlődő tarifacsomag főbb plusz szolgáltatásai az </w:t>
      </w:r>
      <w:proofErr w:type="gramStart"/>
      <w:r w:rsidR="00B70A95">
        <w:rPr>
          <w:sz w:val="22"/>
          <w:szCs w:val="22"/>
        </w:rPr>
        <w:t>alap könyvelési</w:t>
      </w:r>
      <w:proofErr w:type="gramEnd"/>
      <w:r w:rsidR="00B70A95">
        <w:rPr>
          <w:sz w:val="22"/>
          <w:szCs w:val="22"/>
        </w:rPr>
        <w:t xml:space="preserve"> szolgáltatás</w:t>
      </w:r>
      <w:r w:rsidR="00AF4EAC">
        <w:rPr>
          <w:sz w:val="22"/>
          <w:szCs w:val="22"/>
        </w:rPr>
        <w:t>on felül (pontosabb leírást a 18</w:t>
      </w:r>
      <w:r w:rsidR="00B70A95">
        <w:rPr>
          <w:sz w:val="22"/>
          <w:szCs w:val="22"/>
        </w:rPr>
        <w:t>-ik oldal tartalmaz</w:t>
      </w:r>
      <w:r w:rsidR="00D71161">
        <w:rPr>
          <w:sz w:val="22"/>
          <w:szCs w:val="22"/>
        </w:rPr>
        <w:t>)</w:t>
      </w:r>
      <w:r w:rsidR="00B70A95">
        <w:rPr>
          <w:sz w:val="22"/>
          <w:szCs w:val="22"/>
        </w:rPr>
        <w:t>:</w:t>
      </w:r>
    </w:p>
    <w:p w:rsidR="00B70A95" w:rsidRDefault="00B70A95" w:rsidP="00003B51">
      <w:pPr>
        <w:pStyle w:val="Szvegtrzs21"/>
        <w:numPr>
          <w:ilvl w:val="0"/>
          <w:numId w:val="13"/>
        </w:numPr>
        <w:spacing w:before="60"/>
        <w:ind w:left="1508" w:hanging="357"/>
        <w:rPr>
          <w:sz w:val="22"/>
          <w:szCs w:val="22"/>
        </w:rPr>
      </w:pPr>
      <w:r w:rsidRPr="00E327FB">
        <w:rPr>
          <w:sz w:val="22"/>
          <w:szCs w:val="22"/>
        </w:rPr>
        <w:t>3 banki folyószámla könyvelése</w:t>
      </w:r>
      <w:r>
        <w:rPr>
          <w:sz w:val="22"/>
          <w:szCs w:val="22"/>
        </w:rPr>
        <w:t>, beleértve deviza számlák kezelését is</w:t>
      </w:r>
    </w:p>
    <w:p w:rsidR="00B70A95" w:rsidRDefault="001C7B96" w:rsidP="00003B51">
      <w:pPr>
        <w:pStyle w:val="Szvegtrzs21"/>
        <w:numPr>
          <w:ilvl w:val="0"/>
          <w:numId w:val="13"/>
        </w:numPr>
        <w:spacing w:before="60"/>
        <w:ind w:left="1508" w:hanging="357"/>
        <w:rPr>
          <w:sz w:val="22"/>
          <w:szCs w:val="22"/>
        </w:rPr>
      </w:pPr>
      <w:r>
        <w:rPr>
          <w:sz w:val="22"/>
          <w:szCs w:val="22"/>
        </w:rPr>
        <w:t xml:space="preserve">személyes konzultáció (szerződéskötéskor illetve </w:t>
      </w:r>
      <w:r w:rsidR="00B70A95">
        <w:rPr>
          <w:sz w:val="22"/>
          <w:szCs w:val="22"/>
        </w:rPr>
        <w:t>évente)</w:t>
      </w:r>
    </w:p>
    <w:p w:rsidR="00591536" w:rsidRPr="00003B51" w:rsidRDefault="00B70A95" w:rsidP="00003B51">
      <w:pPr>
        <w:pStyle w:val="Szvegtrzs21"/>
        <w:numPr>
          <w:ilvl w:val="0"/>
          <w:numId w:val="13"/>
        </w:numPr>
        <w:spacing w:before="60"/>
        <w:ind w:left="1508" w:hanging="357"/>
        <w:rPr>
          <w:sz w:val="22"/>
          <w:szCs w:val="22"/>
        </w:rPr>
      </w:pPr>
      <w:r>
        <w:rPr>
          <w:sz w:val="22"/>
          <w:szCs w:val="22"/>
        </w:rPr>
        <w:t>havi 2 eseti bevallás vagy kimutatás</w:t>
      </w:r>
    </w:p>
    <w:p w:rsidR="00A02368" w:rsidRPr="005C148E" w:rsidRDefault="00A02368" w:rsidP="00A02368">
      <w:pPr>
        <w:pStyle w:val="Szvegtrzs21"/>
        <w:numPr>
          <w:ilvl w:val="1"/>
          <w:numId w:val="1"/>
        </w:numPr>
        <w:spacing w:before="120"/>
        <w:rPr>
          <w:sz w:val="22"/>
          <w:szCs w:val="22"/>
        </w:rPr>
      </w:pPr>
      <w:r>
        <w:rPr>
          <w:sz w:val="22"/>
          <w:szCs w:val="22"/>
        </w:rPr>
        <w:t>A vállalás az alakulás napját követően keletkezett számviteli dokumentumok és bizonylatok feldolgozását és a kapcsolódó feladatok ellátását jelenti</w:t>
      </w:r>
      <w:r w:rsidRPr="00C02D41">
        <w:rPr>
          <w:sz w:val="22"/>
          <w:szCs w:val="22"/>
        </w:rPr>
        <w:t>.</w:t>
      </w:r>
    </w:p>
    <w:p w:rsidR="00BB776D" w:rsidRPr="005C148E" w:rsidRDefault="00BB776D" w:rsidP="005C148E">
      <w:pPr>
        <w:pStyle w:val="Szvegtrzs21"/>
        <w:numPr>
          <w:ilvl w:val="1"/>
          <w:numId w:val="1"/>
        </w:numPr>
        <w:spacing w:before="120"/>
        <w:rPr>
          <w:sz w:val="22"/>
          <w:szCs w:val="22"/>
        </w:rPr>
      </w:pPr>
      <w:r w:rsidRPr="00C02D41">
        <w:rPr>
          <w:sz w:val="22"/>
          <w:szCs w:val="22"/>
        </w:rPr>
        <w:t>A könyvelési feladatok alatt mindkét fél a következő tevékenységek elvégzését érti:</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A befektetett eszközök analitikus és főkönyvi nyilvántartása;</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A készletek főkönyvi könyvelése a Megbízó analitikus nyilvántartásai alapján;</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A pénzügyi eszközök, követelések, saját tőke és a kötelezettségek főkönyvi nyilvántartása;</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A költség (ráfordítás) és az eredményszámlák folyamatos vezetése;</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Előírt analitikus nyilvántartások közül a főkönyvi rendszerhez tartozó, annak szerves részét képező –vevő, szállító analitikák vezetése;</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A vállalkozás eredményének meghatározása;</w:t>
      </w:r>
    </w:p>
    <w:p w:rsidR="00BB776D" w:rsidRPr="005C148E" w:rsidRDefault="005833E5" w:rsidP="005C148E">
      <w:pPr>
        <w:pStyle w:val="Szvegtrzs21"/>
        <w:numPr>
          <w:ilvl w:val="2"/>
          <w:numId w:val="1"/>
        </w:numPr>
        <w:tabs>
          <w:tab w:val="left" w:pos="851"/>
        </w:tabs>
        <w:spacing w:before="120"/>
        <w:rPr>
          <w:sz w:val="22"/>
          <w:szCs w:val="22"/>
        </w:rPr>
      </w:pPr>
      <w:r>
        <w:rPr>
          <w:sz w:val="22"/>
          <w:szCs w:val="22"/>
        </w:rPr>
        <w:t xml:space="preserve">A </w:t>
      </w:r>
      <w:proofErr w:type="spellStart"/>
      <w:r>
        <w:rPr>
          <w:sz w:val="22"/>
          <w:szCs w:val="22"/>
        </w:rPr>
        <w:t>mikrogazdálkodói</w:t>
      </w:r>
      <w:proofErr w:type="spellEnd"/>
      <w:r>
        <w:rPr>
          <w:sz w:val="22"/>
          <w:szCs w:val="22"/>
        </w:rPr>
        <w:t xml:space="preserve"> egyszerűsített éves</w:t>
      </w:r>
      <w:r w:rsidR="00BB776D" w:rsidRPr="00C02D41">
        <w:rPr>
          <w:sz w:val="22"/>
          <w:szCs w:val="22"/>
        </w:rPr>
        <w:t xml:space="preserve"> beszámoló, valamint az aktuális adóbevallások határidőre való elkészítése;</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Az adózással kapcsolatos törvényekben előírt adat-bejelentési kötelezettségek teljesítése — csak és kizárólag a rendelkezésre bocsátott iratok, szerződések alapján;</w:t>
      </w:r>
    </w:p>
    <w:p w:rsidR="00BB776D" w:rsidRPr="005C148E" w:rsidRDefault="00BB776D" w:rsidP="005C148E">
      <w:pPr>
        <w:pStyle w:val="Szvegtrzs21"/>
        <w:numPr>
          <w:ilvl w:val="2"/>
          <w:numId w:val="1"/>
        </w:numPr>
        <w:tabs>
          <w:tab w:val="left" w:pos="851"/>
        </w:tabs>
        <w:spacing w:before="120"/>
        <w:rPr>
          <w:sz w:val="22"/>
          <w:szCs w:val="22"/>
        </w:rPr>
      </w:pPr>
      <w:r w:rsidRPr="00C02D41">
        <w:rPr>
          <w:sz w:val="22"/>
          <w:szCs w:val="22"/>
        </w:rPr>
        <w:t>Az adózással kapcsolatos törvényekben előírt, a könyvelés számain alapuló adóbevallások időben történő összeállítása;</w:t>
      </w:r>
    </w:p>
    <w:p w:rsidR="00BB776D" w:rsidRPr="00C02D41" w:rsidRDefault="00BB776D" w:rsidP="005C148E">
      <w:pPr>
        <w:pStyle w:val="Szvegtrzs21"/>
        <w:numPr>
          <w:ilvl w:val="2"/>
          <w:numId w:val="1"/>
        </w:numPr>
        <w:tabs>
          <w:tab w:val="left" w:pos="851"/>
        </w:tabs>
        <w:spacing w:before="120"/>
        <w:rPr>
          <w:b/>
          <w:sz w:val="22"/>
          <w:szCs w:val="22"/>
        </w:rPr>
      </w:pPr>
      <w:r w:rsidRPr="00C02D41">
        <w:rPr>
          <w:sz w:val="22"/>
          <w:szCs w:val="22"/>
        </w:rPr>
        <w:t xml:space="preserve">Időszakonkénti információs anyagok kiadása a jogszabályi változások azon köréről, amelyek a </w:t>
      </w:r>
      <w:r w:rsidR="00A123B8">
        <w:rPr>
          <w:sz w:val="22"/>
          <w:szCs w:val="22"/>
        </w:rPr>
        <w:t>Megbízó</w:t>
      </w:r>
      <w:r w:rsidRPr="00C02D41">
        <w:rPr>
          <w:sz w:val="22"/>
          <w:szCs w:val="22"/>
        </w:rPr>
        <w:t xml:space="preserve"> gazdasági döntéshozatalát jelentős mértékben érinthetik.</w:t>
      </w:r>
    </w:p>
    <w:p w:rsidR="00BB776D" w:rsidRPr="00C02D41" w:rsidRDefault="00BB776D" w:rsidP="00276A3B">
      <w:pPr>
        <w:pStyle w:val="Listaszerbekezds"/>
        <w:numPr>
          <w:ilvl w:val="1"/>
          <w:numId w:val="1"/>
        </w:numPr>
        <w:spacing w:before="120" w:after="120"/>
        <w:ind w:right="-454"/>
        <w:rPr>
          <w:b/>
          <w:sz w:val="22"/>
          <w:szCs w:val="22"/>
        </w:rPr>
      </w:pPr>
      <w:r w:rsidRPr="00C02D41">
        <w:rPr>
          <w:sz w:val="22"/>
          <w:szCs w:val="22"/>
        </w:rPr>
        <w:t xml:space="preserve">Nem képezi a szerződés tárgyát a </w:t>
      </w:r>
      <w:r w:rsidR="00A123B8">
        <w:rPr>
          <w:sz w:val="22"/>
          <w:szCs w:val="22"/>
        </w:rPr>
        <w:t>Megbízó</w:t>
      </w:r>
      <w:r w:rsidRPr="00C02D41">
        <w:rPr>
          <w:sz w:val="22"/>
          <w:szCs w:val="22"/>
        </w:rPr>
        <w:t xml:space="preserve"> üzemszerű működtetése. Az üzemszerű működéshez kapcsolódó és </w:t>
      </w:r>
      <w:proofErr w:type="gramStart"/>
      <w:r w:rsidRPr="00C02D41">
        <w:rPr>
          <w:sz w:val="22"/>
          <w:szCs w:val="22"/>
        </w:rPr>
        <w:t>ezáltal</w:t>
      </w:r>
      <w:proofErr w:type="gramEnd"/>
      <w:r w:rsidRPr="00C02D41">
        <w:rPr>
          <w:sz w:val="22"/>
          <w:szCs w:val="22"/>
        </w:rPr>
        <w:t xml:space="preserve"> jelen szerződésből kizárt fő feladatokat jelen szerződés 1. melléklete tartalmazza.</w:t>
      </w:r>
    </w:p>
    <w:p w:rsidR="00BB776D" w:rsidRPr="00C02D41" w:rsidRDefault="00BB776D" w:rsidP="00276A3B">
      <w:pPr>
        <w:pStyle w:val="Listaszerbekezds"/>
        <w:numPr>
          <w:ilvl w:val="1"/>
          <w:numId w:val="1"/>
        </w:numPr>
        <w:spacing w:before="120" w:after="120"/>
        <w:ind w:right="-454"/>
        <w:rPr>
          <w:b/>
          <w:sz w:val="22"/>
          <w:szCs w:val="22"/>
        </w:rPr>
      </w:pPr>
      <w:r w:rsidRPr="00C02D41">
        <w:rPr>
          <w:sz w:val="22"/>
          <w:szCs w:val="22"/>
        </w:rPr>
        <w:t xml:space="preserve">A </w:t>
      </w:r>
      <w:r w:rsidR="00A123B8">
        <w:rPr>
          <w:sz w:val="22"/>
          <w:szCs w:val="22"/>
        </w:rPr>
        <w:t>Megbízó</w:t>
      </w:r>
      <w:r w:rsidRPr="00C02D41">
        <w:rPr>
          <w:sz w:val="22"/>
          <w:szCs w:val="22"/>
        </w:rPr>
        <w:t xml:space="preserve"> munka-, bér- és társadalombiztosítási ügyeire e szerződés </w:t>
      </w:r>
      <w:r w:rsidR="005C6459">
        <w:rPr>
          <w:sz w:val="22"/>
          <w:szCs w:val="22"/>
        </w:rPr>
        <w:t>mellékletét képező "Kiegészítés”</w:t>
      </w:r>
      <w:proofErr w:type="spellStart"/>
      <w:r w:rsidRPr="00C02D41">
        <w:rPr>
          <w:sz w:val="22"/>
          <w:szCs w:val="22"/>
        </w:rPr>
        <w:t>-ben</w:t>
      </w:r>
      <w:proofErr w:type="spellEnd"/>
      <w:r w:rsidRPr="00C02D41">
        <w:rPr>
          <w:sz w:val="22"/>
          <w:szCs w:val="22"/>
        </w:rPr>
        <w:t xml:space="preserve"> foglaltak az irányadóak.</w:t>
      </w:r>
    </w:p>
    <w:p w:rsidR="00BB776D" w:rsidRPr="005C6459" w:rsidRDefault="00BB776D" w:rsidP="005C6459">
      <w:pPr>
        <w:pStyle w:val="Szvegtrzs21"/>
        <w:numPr>
          <w:ilvl w:val="0"/>
          <w:numId w:val="1"/>
        </w:numPr>
        <w:tabs>
          <w:tab w:val="left" w:pos="851"/>
        </w:tabs>
        <w:spacing w:before="240"/>
        <w:rPr>
          <w:b/>
          <w:szCs w:val="24"/>
        </w:rPr>
      </w:pPr>
      <w:r w:rsidRPr="005C6459">
        <w:rPr>
          <w:b/>
          <w:szCs w:val="24"/>
        </w:rPr>
        <w:t>A főkönyvi könyvelés és a kapcsolódó nyilvántartások vezetése</w:t>
      </w:r>
    </w:p>
    <w:p w:rsidR="00BB776D" w:rsidRPr="00C02D41" w:rsidRDefault="00DC041A" w:rsidP="00276A3B">
      <w:pPr>
        <w:spacing w:before="120"/>
        <w:ind w:left="360"/>
        <w:rPr>
          <w:sz w:val="22"/>
          <w:szCs w:val="22"/>
        </w:rPr>
      </w:pPr>
      <w:r w:rsidRPr="00C02D41">
        <w:rPr>
          <w:sz w:val="22"/>
          <w:szCs w:val="22"/>
        </w:rPr>
        <w:t>Szerződő felek megállapodnak abban, hogy:</w:t>
      </w:r>
    </w:p>
    <w:p w:rsidR="00DC041A" w:rsidRPr="005833E5" w:rsidRDefault="00DC041A" w:rsidP="005833E5">
      <w:pPr>
        <w:pStyle w:val="Listaszerbekezds"/>
        <w:numPr>
          <w:ilvl w:val="1"/>
          <w:numId w:val="1"/>
        </w:numPr>
        <w:spacing w:before="120"/>
        <w:rPr>
          <w:b/>
          <w:sz w:val="22"/>
          <w:szCs w:val="22"/>
        </w:rPr>
      </w:pPr>
      <w:r w:rsidRPr="00C02D41">
        <w:rPr>
          <w:sz w:val="22"/>
          <w:szCs w:val="22"/>
        </w:rPr>
        <w:t>A főkönyvi könyvelés a Könyvelő jogtiszta forrásból származó programjaival történik.  A Könyvelő a feldolgozási munkák során saját, egységes számlarendjét alkalmazza.</w:t>
      </w:r>
    </w:p>
    <w:p w:rsidR="00003B51" w:rsidRDefault="00003B51">
      <w:pPr>
        <w:suppressAutoHyphens w:val="0"/>
        <w:rPr>
          <w:b/>
          <w:sz w:val="24"/>
          <w:szCs w:val="24"/>
        </w:rPr>
      </w:pPr>
      <w:r>
        <w:rPr>
          <w:b/>
          <w:szCs w:val="24"/>
        </w:rPr>
        <w:br w:type="page"/>
      </w:r>
    </w:p>
    <w:p w:rsidR="00DC041A" w:rsidRPr="00C02D41" w:rsidRDefault="00DC041A" w:rsidP="005C6459">
      <w:pPr>
        <w:pStyle w:val="Szvegtrzs21"/>
        <w:numPr>
          <w:ilvl w:val="0"/>
          <w:numId w:val="1"/>
        </w:numPr>
        <w:tabs>
          <w:tab w:val="left" w:pos="851"/>
        </w:tabs>
        <w:spacing w:before="240"/>
        <w:rPr>
          <w:b/>
          <w:sz w:val="22"/>
          <w:szCs w:val="22"/>
        </w:rPr>
      </w:pPr>
      <w:r w:rsidRPr="005C6459">
        <w:rPr>
          <w:b/>
          <w:szCs w:val="24"/>
        </w:rPr>
        <w:lastRenderedPageBreak/>
        <w:t>Az együttműködés menete</w:t>
      </w:r>
    </w:p>
    <w:p w:rsidR="00DC041A" w:rsidRPr="005C148E" w:rsidRDefault="00DC041A" w:rsidP="005C148E">
      <w:pPr>
        <w:pStyle w:val="Szvegtrzs21"/>
        <w:numPr>
          <w:ilvl w:val="1"/>
          <w:numId w:val="1"/>
        </w:numPr>
        <w:spacing w:before="120"/>
        <w:rPr>
          <w:sz w:val="22"/>
          <w:szCs w:val="22"/>
        </w:rPr>
      </w:pPr>
      <w:r w:rsidRPr="00C02D41">
        <w:rPr>
          <w:sz w:val="22"/>
          <w:szCs w:val="22"/>
        </w:rPr>
        <w:t>Az együttműködés megkezdésekor a Megbízó a Könyvelő rendelkezésére bocsátja a könyvelés átvételéhez szükséges számviteli dokumentumokat. Újonnan alakult cég esetén az alapítással kapcsolatos</w:t>
      </w:r>
      <w:r w:rsidR="00116608">
        <w:rPr>
          <w:sz w:val="22"/>
          <w:szCs w:val="22"/>
        </w:rPr>
        <w:t xml:space="preserve"> </w:t>
      </w:r>
      <w:r w:rsidRPr="00C02D41">
        <w:rPr>
          <w:sz w:val="22"/>
          <w:szCs w:val="22"/>
        </w:rPr>
        <w:t>iratokat.</w:t>
      </w:r>
    </w:p>
    <w:p w:rsidR="00DC041A" w:rsidRPr="005C148E" w:rsidRDefault="00DC041A" w:rsidP="005C148E">
      <w:pPr>
        <w:pStyle w:val="Szvegtrzs21"/>
        <w:numPr>
          <w:ilvl w:val="1"/>
          <w:numId w:val="1"/>
        </w:numPr>
        <w:spacing w:before="120"/>
        <w:rPr>
          <w:sz w:val="22"/>
          <w:szCs w:val="22"/>
        </w:rPr>
      </w:pPr>
      <w:r w:rsidRPr="00C02D41">
        <w:rPr>
          <w:sz w:val="22"/>
          <w:szCs w:val="22"/>
        </w:rPr>
        <w:t>A cég adataiban bekövetkezett változásról a Megbízó a változást követő 3 munkanapon belül értesíti a Könyvelőt.</w:t>
      </w:r>
    </w:p>
    <w:p w:rsidR="00DC041A" w:rsidRPr="00C02D41" w:rsidRDefault="00DC041A" w:rsidP="00276A3B">
      <w:pPr>
        <w:pStyle w:val="Listaszerbekezds"/>
        <w:numPr>
          <w:ilvl w:val="1"/>
          <w:numId w:val="1"/>
        </w:numPr>
        <w:spacing w:before="120"/>
        <w:rPr>
          <w:b/>
          <w:sz w:val="22"/>
          <w:szCs w:val="22"/>
        </w:rPr>
      </w:pPr>
      <w:r w:rsidRPr="00C02D41">
        <w:rPr>
          <w:sz w:val="22"/>
          <w:szCs w:val="22"/>
        </w:rPr>
        <w:t xml:space="preserve">Az adatfeldolgozás, valamint a könyvelés teljes körűségét első lépésben az adatok eredeti bizonylatok alapján, az előtét rendszerbe a </w:t>
      </w:r>
      <w:r w:rsidR="00A123B8">
        <w:rPr>
          <w:sz w:val="22"/>
          <w:szCs w:val="22"/>
        </w:rPr>
        <w:t>Megbízó</w:t>
      </w:r>
      <w:r w:rsidRPr="00C02D41">
        <w:rPr>
          <w:sz w:val="22"/>
          <w:szCs w:val="22"/>
        </w:rPr>
        <w:t xml:space="preserve"> által történő rögzítésével kell biztosítani. A rögzítést legkésőbb az adó elszámolási időszakot követő </w:t>
      </w:r>
      <w:r w:rsidR="005833E5">
        <w:rPr>
          <w:sz w:val="22"/>
          <w:szCs w:val="22"/>
        </w:rPr>
        <w:t>10</w:t>
      </w:r>
      <w:r w:rsidRPr="00C02D41">
        <w:rPr>
          <w:sz w:val="22"/>
          <w:szCs w:val="22"/>
        </w:rPr>
        <w:t>. naptári napon el kell végezni.</w:t>
      </w:r>
    </w:p>
    <w:p w:rsidR="00DC041A" w:rsidRPr="00C02D41" w:rsidRDefault="00DC041A" w:rsidP="00276A3B">
      <w:pPr>
        <w:pStyle w:val="Szvegtrzs21"/>
        <w:numPr>
          <w:ilvl w:val="1"/>
          <w:numId w:val="1"/>
        </w:numPr>
        <w:spacing w:before="120"/>
        <w:rPr>
          <w:sz w:val="22"/>
          <w:szCs w:val="22"/>
        </w:rPr>
      </w:pPr>
      <w:r w:rsidRPr="00C02D41">
        <w:rPr>
          <w:sz w:val="22"/>
          <w:szCs w:val="22"/>
        </w:rPr>
        <w:t>A könyvelési anyagokat (bejövő számlák, kimenő számlák, bankkivonatok, pénztári bizonylatok, egyéb könyvelendő bizonylatok) a Megbízó rendszerezi, őrzi a rendelkezésére bocsátott mappában.  A teljes körűség, a bizonylatok hiánytalanságának biztosítása a Megbízó feladata.</w:t>
      </w:r>
      <w:r w:rsidR="00116608">
        <w:rPr>
          <w:sz w:val="22"/>
          <w:szCs w:val="22"/>
        </w:rPr>
        <w:t xml:space="preserve"> </w:t>
      </w:r>
      <w:r w:rsidRPr="00C02D41">
        <w:rPr>
          <w:sz w:val="22"/>
          <w:szCs w:val="22"/>
        </w:rPr>
        <w:t>A törvényekben előírt, a bizonylatokra vonatkozó megőrzési kötelezettség a Megbízót terheli.</w:t>
      </w:r>
    </w:p>
    <w:p w:rsidR="00DC041A" w:rsidRPr="00C02D41" w:rsidRDefault="00DC041A" w:rsidP="00276A3B">
      <w:pPr>
        <w:pStyle w:val="Szvegtrzs21"/>
        <w:numPr>
          <w:ilvl w:val="1"/>
          <w:numId w:val="1"/>
        </w:numPr>
        <w:spacing w:before="120"/>
        <w:rPr>
          <w:sz w:val="22"/>
          <w:szCs w:val="22"/>
        </w:rPr>
      </w:pPr>
      <w:r w:rsidRPr="00C02D41">
        <w:rPr>
          <w:sz w:val="22"/>
          <w:szCs w:val="22"/>
        </w:rPr>
        <w:t>A Könyvelő csak és kizárólag az előtét rendszerben rögzített adatokat veszi figyelembe. Megbízó felelőssége, hogy ezen adatok megfelelő és eredeti bizonylattal legyenek alátámasztva. Amennyiben erre vonatkozóan Megbízónak</w:t>
      </w:r>
      <w:r w:rsidR="00116608">
        <w:rPr>
          <w:sz w:val="22"/>
          <w:szCs w:val="22"/>
        </w:rPr>
        <w:t xml:space="preserve"> </w:t>
      </w:r>
      <w:r w:rsidRPr="00C02D41">
        <w:rPr>
          <w:sz w:val="22"/>
          <w:szCs w:val="22"/>
        </w:rPr>
        <w:t>kérdése merül fel, azt az előtét rendszerben való rögzítést megelőzően</w:t>
      </w:r>
      <w:r w:rsidR="005C6459">
        <w:rPr>
          <w:sz w:val="22"/>
          <w:szCs w:val="22"/>
        </w:rPr>
        <w:t xml:space="preserve"> </w:t>
      </w:r>
      <w:r w:rsidR="005833E5">
        <w:rPr>
          <w:sz w:val="22"/>
          <w:szCs w:val="22"/>
        </w:rPr>
        <w:t>írásban</w:t>
      </w:r>
      <w:r w:rsidRPr="00C02D41">
        <w:rPr>
          <w:sz w:val="22"/>
          <w:szCs w:val="22"/>
        </w:rPr>
        <w:t xml:space="preserve"> feltett kérdésére, írásban kapott válasz alapján dönti el.</w:t>
      </w:r>
    </w:p>
    <w:p w:rsidR="00DC041A" w:rsidRPr="00C02D41" w:rsidRDefault="00A04CA0" w:rsidP="00276A3B">
      <w:pPr>
        <w:pStyle w:val="Szvegtrzs21"/>
        <w:numPr>
          <w:ilvl w:val="1"/>
          <w:numId w:val="1"/>
        </w:numPr>
        <w:spacing w:before="120"/>
        <w:rPr>
          <w:sz w:val="22"/>
          <w:szCs w:val="22"/>
        </w:rPr>
      </w:pPr>
      <w:r w:rsidRPr="00C02D41">
        <w:rPr>
          <w:sz w:val="22"/>
          <w:szCs w:val="22"/>
        </w:rPr>
        <w:t>A lekönyvelt gazdasági eseményeket tartalmazó főkönyvi kivonat, eredmény kimutatás, egyéb riport az előtét rendszerben történ</w:t>
      </w:r>
      <w:r>
        <w:rPr>
          <w:sz w:val="22"/>
          <w:szCs w:val="22"/>
        </w:rPr>
        <w:t>ő teljes körű rögzítést követően az áfa bevallás hónapjának végéig</w:t>
      </w:r>
      <w:r w:rsidRPr="00C02D41">
        <w:rPr>
          <w:sz w:val="22"/>
          <w:szCs w:val="22"/>
        </w:rPr>
        <w:t xml:space="preserve"> készül el.</w:t>
      </w:r>
      <w:r>
        <w:rPr>
          <w:sz w:val="22"/>
          <w:szCs w:val="22"/>
        </w:rPr>
        <w:t xml:space="preserve"> </w:t>
      </w:r>
      <w:r w:rsidR="00125B18">
        <w:rPr>
          <w:sz w:val="22"/>
          <w:szCs w:val="22"/>
        </w:rPr>
        <w:t xml:space="preserve">Amennyiben a Megbízó havonta elvégzi a </w:t>
      </w:r>
      <w:proofErr w:type="spellStart"/>
      <w:r w:rsidR="00125B18">
        <w:rPr>
          <w:sz w:val="22"/>
          <w:szCs w:val="22"/>
        </w:rPr>
        <w:t>teljeskörű</w:t>
      </w:r>
      <w:proofErr w:type="spellEnd"/>
      <w:r w:rsidR="00125B18">
        <w:rPr>
          <w:sz w:val="22"/>
          <w:szCs w:val="22"/>
        </w:rPr>
        <w:t xml:space="preserve"> adatszolgáltatást (legkésőbb a követő hónap 10. naptári napjáig), akkor a kimutatások legkésőbb a követő hónap 20. naptári napjáig megtörténnek. </w:t>
      </w:r>
      <w:r>
        <w:rPr>
          <w:sz w:val="22"/>
          <w:szCs w:val="22"/>
        </w:rPr>
        <w:t>Külön kérésre ettől eltérő időpontban is lehetséges.</w:t>
      </w:r>
    </w:p>
    <w:p w:rsidR="00DC041A" w:rsidRPr="00C02D41" w:rsidRDefault="00DC041A" w:rsidP="00276A3B">
      <w:pPr>
        <w:pStyle w:val="Szvegtrzs21"/>
        <w:numPr>
          <w:ilvl w:val="1"/>
          <w:numId w:val="1"/>
        </w:numPr>
        <w:spacing w:before="120"/>
        <w:rPr>
          <w:sz w:val="22"/>
          <w:szCs w:val="22"/>
        </w:rPr>
      </w:pPr>
      <w:r w:rsidRPr="00C02D41">
        <w:rPr>
          <w:sz w:val="22"/>
          <w:szCs w:val="22"/>
        </w:rPr>
        <w:t xml:space="preserve">Az aktuális (negyedéves, ill. havi) adójellegű kötelezettségek teljesítéséhez szükséges információt a Könyvelő a befizetési határidő előtt legalább 2 munkanappal korábban megadja a </w:t>
      </w:r>
      <w:r w:rsidR="00A123B8">
        <w:rPr>
          <w:sz w:val="22"/>
          <w:szCs w:val="22"/>
        </w:rPr>
        <w:t>Megbízó</w:t>
      </w:r>
      <w:r w:rsidRPr="00C02D41">
        <w:rPr>
          <w:sz w:val="22"/>
          <w:szCs w:val="22"/>
        </w:rPr>
        <w:t>n</w:t>
      </w:r>
      <w:r w:rsidR="00A123B8">
        <w:rPr>
          <w:sz w:val="22"/>
          <w:szCs w:val="22"/>
        </w:rPr>
        <w:t>a</w:t>
      </w:r>
      <w:r w:rsidRPr="00C02D41">
        <w:rPr>
          <w:sz w:val="22"/>
          <w:szCs w:val="22"/>
        </w:rPr>
        <w:t>k, ha az időben rendelkezésre bocsátotta az alapinformációkat.</w:t>
      </w:r>
    </w:p>
    <w:p w:rsidR="00DC041A" w:rsidRPr="00C02D41" w:rsidRDefault="00DC041A" w:rsidP="00276A3B">
      <w:pPr>
        <w:pStyle w:val="Szvegtrzs21"/>
        <w:numPr>
          <w:ilvl w:val="1"/>
          <w:numId w:val="1"/>
        </w:numPr>
        <w:spacing w:before="120"/>
        <w:rPr>
          <w:sz w:val="22"/>
          <w:szCs w:val="22"/>
        </w:rPr>
      </w:pPr>
      <w:r w:rsidRPr="00C02D41">
        <w:rPr>
          <w:sz w:val="22"/>
          <w:szCs w:val="22"/>
        </w:rPr>
        <w:t>Könyvelő törekszik a berögzített bizonylatok haladéktalan feldolgozására, valamint a feldolgozott adatok által módosított nyilvántartások elérhetővé tételére a Megbízó számára.</w:t>
      </w:r>
    </w:p>
    <w:p w:rsidR="00DC041A" w:rsidRPr="00C02D41" w:rsidRDefault="00DC041A" w:rsidP="00276A3B">
      <w:pPr>
        <w:pStyle w:val="Szvegtrzs21"/>
        <w:numPr>
          <w:ilvl w:val="1"/>
          <w:numId w:val="1"/>
        </w:numPr>
        <w:spacing w:before="120"/>
        <w:rPr>
          <w:sz w:val="22"/>
          <w:szCs w:val="22"/>
        </w:rPr>
      </w:pPr>
      <w:r w:rsidRPr="00C02D41">
        <w:rPr>
          <w:sz w:val="22"/>
          <w:szCs w:val="22"/>
        </w:rPr>
        <w:t>Amennyiben a Megbízó</w:t>
      </w:r>
      <w:r w:rsidR="0093258D">
        <w:rPr>
          <w:sz w:val="22"/>
          <w:szCs w:val="22"/>
        </w:rPr>
        <w:t xml:space="preserve"> </w:t>
      </w:r>
      <w:r w:rsidRPr="00C02D41">
        <w:rPr>
          <w:sz w:val="22"/>
          <w:szCs w:val="22"/>
        </w:rPr>
        <w:t>az e szerződésben rögzített határidő után bocsátotta a beszámolóhoz, az adóbevalláshoz (együttesen: okmányok) és/vagy a megfizetendő adó megállapításához szükséges bizonylatokat, illetve azok egy részét, akkor a bevallás elkészítésének és/vagy a befizetési kötelezettség összegéről szóló információ megadásának határideje az utolsó bizonylat leadását követő 3. munkanap.</w:t>
      </w:r>
    </w:p>
    <w:p w:rsidR="00DC041A" w:rsidRPr="00C02D41" w:rsidRDefault="00DC041A" w:rsidP="00276A3B">
      <w:pPr>
        <w:pStyle w:val="Szvegtrzs21"/>
        <w:numPr>
          <w:ilvl w:val="1"/>
          <w:numId w:val="1"/>
        </w:numPr>
        <w:tabs>
          <w:tab w:val="left" w:pos="851"/>
        </w:tabs>
        <w:spacing w:before="120"/>
        <w:rPr>
          <w:sz w:val="22"/>
          <w:szCs w:val="22"/>
        </w:rPr>
      </w:pPr>
      <w:r w:rsidRPr="00C02D41">
        <w:rPr>
          <w:sz w:val="22"/>
          <w:szCs w:val="22"/>
        </w:rPr>
        <w:t>Az elektronikus bevallás rendszerében regisztrált bevallásokat elektronikus formában Megbízóhoz is eljuttatja.</w:t>
      </w:r>
    </w:p>
    <w:p w:rsidR="00DC041A" w:rsidRPr="00C02D41" w:rsidRDefault="00DC041A" w:rsidP="00276A3B">
      <w:pPr>
        <w:pStyle w:val="Szvegtrzsbehzssal"/>
        <w:numPr>
          <w:ilvl w:val="1"/>
          <w:numId w:val="1"/>
        </w:numPr>
        <w:tabs>
          <w:tab w:val="left" w:pos="851"/>
        </w:tabs>
        <w:spacing w:before="120" w:after="0"/>
        <w:rPr>
          <w:sz w:val="22"/>
          <w:szCs w:val="22"/>
        </w:rPr>
      </w:pPr>
      <w:r w:rsidRPr="00C02D41">
        <w:rPr>
          <w:sz w:val="22"/>
          <w:szCs w:val="22"/>
        </w:rPr>
        <w:t xml:space="preserve">Az éves beszámolónak az illetékes szervek felé történő eljuttatása a Könyvelő feladata. </w:t>
      </w:r>
    </w:p>
    <w:p w:rsidR="00DC041A" w:rsidRPr="00C02D41" w:rsidRDefault="00DC041A" w:rsidP="00276A3B">
      <w:pPr>
        <w:pStyle w:val="Szvegtrzs21"/>
        <w:numPr>
          <w:ilvl w:val="1"/>
          <w:numId w:val="1"/>
        </w:numPr>
        <w:tabs>
          <w:tab w:val="left" w:pos="851"/>
        </w:tabs>
        <w:spacing w:before="120"/>
        <w:rPr>
          <w:sz w:val="22"/>
          <w:szCs w:val="22"/>
        </w:rPr>
      </w:pPr>
      <w:r w:rsidRPr="00C02D41">
        <w:rPr>
          <w:sz w:val="22"/>
          <w:szCs w:val="22"/>
        </w:rPr>
        <w:t>A Megbízó köteles minden hatóságtól kapott irat (értesítés, jegyzőkönyv, határozat stb.) másolatát haladéktalanul — azaz az átvételt követő munkanapon — a Könyvelőnek elektronikus úton továbbítani. A Könyvelő az iratra 2 munkanapon belül, de legkésőbb az iratban szereplő határidő letelte előtt írásban megteszi észrevételeit. Abban az esetben, ha a Megbízó nem időben továbbítja a kapott iratot a Könyvelőnek, a késedelemből eredő következmények (pl. mulasztási bírság) a Megbízót terhelik.</w:t>
      </w:r>
    </w:p>
    <w:p w:rsidR="00DC041A" w:rsidRPr="00C02D41" w:rsidRDefault="00DC041A" w:rsidP="00276A3B">
      <w:pPr>
        <w:pStyle w:val="Szvegtrzs21"/>
        <w:numPr>
          <w:ilvl w:val="1"/>
          <w:numId w:val="1"/>
        </w:numPr>
        <w:tabs>
          <w:tab w:val="left" w:pos="851"/>
        </w:tabs>
        <w:spacing w:before="120"/>
        <w:rPr>
          <w:sz w:val="22"/>
          <w:szCs w:val="22"/>
        </w:rPr>
      </w:pPr>
      <w:r w:rsidRPr="00C02D41">
        <w:rPr>
          <w:sz w:val="22"/>
          <w:szCs w:val="22"/>
        </w:rPr>
        <w:t>A Könyvelő meghatalmazá</w:t>
      </w:r>
      <w:r w:rsidR="005C6459">
        <w:rPr>
          <w:sz w:val="22"/>
          <w:szCs w:val="22"/>
        </w:rPr>
        <w:t xml:space="preserve">s alapján </w:t>
      </w:r>
      <w:r w:rsidR="008C3701">
        <w:rPr>
          <w:sz w:val="22"/>
          <w:szCs w:val="22"/>
        </w:rPr>
        <w:t xml:space="preserve">– külön díjazás ellenében - </w:t>
      </w:r>
      <w:r w:rsidR="005C6459">
        <w:rPr>
          <w:sz w:val="22"/>
          <w:szCs w:val="22"/>
        </w:rPr>
        <w:t>segítően közreműködik</w:t>
      </w:r>
      <w:r w:rsidRPr="00C02D41">
        <w:rPr>
          <w:sz w:val="22"/>
          <w:szCs w:val="22"/>
        </w:rPr>
        <w:t xml:space="preserve"> az Adóhivatal által elrendelt ellenőrzés esetén az egyeztetésnél.</w:t>
      </w:r>
    </w:p>
    <w:p w:rsidR="00A04CA0" w:rsidRPr="00C02D41" w:rsidRDefault="00DC041A" w:rsidP="00276A3B">
      <w:pPr>
        <w:pStyle w:val="Szvegtrzs21"/>
        <w:numPr>
          <w:ilvl w:val="1"/>
          <w:numId w:val="1"/>
        </w:numPr>
        <w:tabs>
          <w:tab w:val="left" w:pos="851"/>
        </w:tabs>
        <w:spacing w:before="120"/>
        <w:rPr>
          <w:sz w:val="22"/>
          <w:szCs w:val="22"/>
        </w:rPr>
      </w:pPr>
      <w:r w:rsidRPr="00C02D41">
        <w:rPr>
          <w:sz w:val="22"/>
          <w:szCs w:val="22"/>
        </w:rPr>
        <w:t xml:space="preserve">A Könyvelő a Megbízó részére, annak üzleti tevékenységével összefüggő adózási, gazdasági kérdéseiben konzultációs lehetőséget biztosít. Ennek formája egyrészről a Könyvelő hivatalos munkaidején belül igénybe vett telefonon történő megbeszélés, előre egyeztetett időpontban személyes konzultáció, illetve írásban feltett kérdésekre adandó írásos válasz, állásfoglalás kérése a hatóságoktól. A konzultáció keretében a Könyvelő köteles a felmerült kérdésekben a Megbízót — </w:t>
      </w:r>
      <w:r w:rsidRPr="00C02D41">
        <w:rPr>
          <w:sz w:val="22"/>
          <w:szCs w:val="22"/>
        </w:rPr>
        <w:lastRenderedPageBreak/>
        <w:t xml:space="preserve">lehetőség szerinti a legátfogóbban — tájékoztatni, s egyben köteles felhívni a </w:t>
      </w:r>
      <w:r w:rsidR="00A123B8">
        <w:rPr>
          <w:sz w:val="22"/>
          <w:szCs w:val="22"/>
        </w:rPr>
        <w:t>Megbízó</w:t>
      </w:r>
      <w:r w:rsidRPr="00C02D41">
        <w:rPr>
          <w:sz w:val="22"/>
          <w:szCs w:val="22"/>
        </w:rPr>
        <w:t xml:space="preserve"> figyelmét a témával kapcsolatban előre látható következményekre. A Könyvelő a lehetőségek ismertetésén túl nem mehet, az érdemi döntés meghozatala minden esetben a Megbízó feladata, annak következményeit teljes mértékben a Megbízó köteles viselni.</w:t>
      </w:r>
      <w:r w:rsidRPr="00C02D41">
        <w:rPr>
          <w:sz w:val="22"/>
          <w:szCs w:val="22"/>
        </w:rPr>
        <w:br/>
        <w:t>Ezen tevékenység elszámolása idő ráfordítás alapon történik. A minimális időtartam fél óra</w:t>
      </w:r>
      <w:r w:rsidR="00A04CA0">
        <w:rPr>
          <w:sz w:val="22"/>
          <w:szCs w:val="22"/>
        </w:rPr>
        <w:t>.</w:t>
      </w:r>
      <w:r w:rsidR="00A04CA0">
        <w:rPr>
          <w:sz w:val="22"/>
          <w:szCs w:val="22"/>
        </w:rPr>
        <w:br/>
      </w:r>
    </w:p>
    <w:tbl>
      <w:tblPr>
        <w:tblW w:w="6804" w:type="dxa"/>
        <w:tblInd w:w="2306" w:type="dxa"/>
        <w:shd w:val="clear" w:color="auto" w:fill="FFFFFF"/>
        <w:tblCellMar>
          <w:left w:w="0" w:type="dxa"/>
          <w:right w:w="0" w:type="dxa"/>
        </w:tblCellMar>
        <w:tblLook w:val="04A0" w:firstRow="1" w:lastRow="0" w:firstColumn="1" w:lastColumn="0" w:noHBand="0" w:noVBand="1"/>
      </w:tblPr>
      <w:tblGrid>
        <w:gridCol w:w="4820"/>
        <w:gridCol w:w="1984"/>
      </w:tblGrid>
      <w:tr w:rsidR="004C62A5" w:rsidRPr="004C62A5" w:rsidTr="004C62A5">
        <w:tc>
          <w:tcPr>
            <w:tcW w:w="4820" w:type="dxa"/>
            <w:shd w:val="clear" w:color="auto" w:fill="FFFFFF"/>
            <w:tcMar>
              <w:top w:w="75" w:type="dxa"/>
              <w:left w:w="75" w:type="dxa"/>
              <w:bottom w:w="75" w:type="dxa"/>
              <w:right w:w="0" w:type="dxa"/>
            </w:tcMar>
            <w:vAlign w:val="bottom"/>
            <w:hideMark/>
          </w:tcPr>
          <w:p w:rsidR="004C62A5" w:rsidRPr="004C62A5" w:rsidRDefault="001C7B96" w:rsidP="004C62A5">
            <w:pPr>
              <w:suppressAutoHyphens w:val="0"/>
              <w:spacing w:line="294" w:lineRule="atLeast"/>
              <w:rPr>
                <w:color w:val="1D1D1B"/>
                <w:sz w:val="22"/>
                <w:szCs w:val="22"/>
                <w:lang w:eastAsia="hu-HU"/>
              </w:rPr>
            </w:pPr>
            <w:r>
              <w:rPr>
                <w:color w:val="1D1D1B"/>
                <w:sz w:val="22"/>
                <w:szCs w:val="22"/>
                <w:lang w:eastAsia="hu-HU"/>
              </w:rPr>
              <w:t>Konzultáció</w:t>
            </w:r>
            <w:r w:rsidR="004C62A5" w:rsidRPr="004C62A5">
              <w:rPr>
                <w:color w:val="1D1D1B"/>
                <w:sz w:val="22"/>
                <w:szCs w:val="22"/>
                <w:lang w:eastAsia="hu-HU"/>
              </w:rPr>
              <w:t xml:space="preserve"> </w:t>
            </w:r>
          </w:p>
        </w:tc>
        <w:tc>
          <w:tcPr>
            <w:tcW w:w="1984" w:type="dxa"/>
            <w:shd w:val="clear" w:color="auto" w:fill="FFFFFF"/>
            <w:tcMar>
              <w:top w:w="75" w:type="dxa"/>
              <w:left w:w="75" w:type="dxa"/>
              <w:bottom w:w="75" w:type="dxa"/>
              <w:right w:w="0" w:type="dxa"/>
            </w:tcMar>
            <w:vAlign w:val="bottom"/>
            <w:hideMark/>
          </w:tcPr>
          <w:p w:rsidR="004C62A5" w:rsidRPr="004C62A5" w:rsidRDefault="001C7B96" w:rsidP="001C7B96">
            <w:pPr>
              <w:suppressAutoHyphens w:val="0"/>
              <w:spacing w:line="294" w:lineRule="atLeast"/>
              <w:ind w:hanging="838"/>
              <w:rPr>
                <w:color w:val="1D1D1B"/>
                <w:sz w:val="22"/>
                <w:szCs w:val="22"/>
                <w:lang w:eastAsia="hu-HU"/>
              </w:rPr>
            </w:pPr>
            <w:r>
              <w:rPr>
                <w:color w:val="1D1D1B"/>
                <w:sz w:val="22"/>
                <w:szCs w:val="22"/>
                <w:lang w:eastAsia="hu-HU"/>
              </w:rPr>
              <w:t>12 00</w:t>
            </w:r>
            <w:r w:rsidR="004C62A5" w:rsidRPr="004C62A5">
              <w:rPr>
                <w:color w:val="1D1D1B"/>
                <w:sz w:val="22"/>
                <w:szCs w:val="22"/>
                <w:lang w:eastAsia="hu-HU"/>
              </w:rPr>
              <w:t>0 Ft/ óra</w:t>
            </w:r>
          </w:p>
        </w:tc>
      </w:tr>
    </w:tbl>
    <w:p w:rsidR="00DC041A" w:rsidRPr="00C02D41" w:rsidRDefault="00DC041A" w:rsidP="00A04CA0">
      <w:pPr>
        <w:pStyle w:val="Szvegtrzs21"/>
        <w:tabs>
          <w:tab w:val="left" w:pos="851"/>
        </w:tabs>
        <w:spacing w:before="120"/>
        <w:ind w:left="792" w:firstLine="0"/>
        <w:rPr>
          <w:sz w:val="22"/>
          <w:szCs w:val="22"/>
        </w:rPr>
      </w:pPr>
    </w:p>
    <w:p w:rsidR="00DC041A" w:rsidRPr="00C02D41" w:rsidRDefault="00DC041A" w:rsidP="00276A3B">
      <w:pPr>
        <w:pStyle w:val="Szvegtrzs21"/>
        <w:numPr>
          <w:ilvl w:val="1"/>
          <w:numId w:val="1"/>
        </w:numPr>
        <w:tabs>
          <w:tab w:val="left" w:pos="851"/>
        </w:tabs>
        <w:spacing w:before="120"/>
        <w:rPr>
          <w:sz w:val="22"/>
          <w:szCs w:val="22"/>
        </w:rPr>
      </w:pPr>
      <w:r w:rsidRPr="00C02D41">
        <w:rPr>
          <w:sz w:val="22"/>
          <w:szCs w:val="22"/>
        </w:rPr>
        <w:t>A Könyvelő megtagadhatja a szerződésben foglaltak teljesítés</w:t>
      </w:r>
      <w:r w:rsidR="00E64332">
        <w:rPr>
          <w:sz w:val="22"/>
          <w:szCs w:val="22"/>
        </w:rPr>
        <w:t>é</w:t>
      </w:r>
      <w:r w:rsidRPr="00C02D41">
        <w:rPr>
          <w:sz w:val="22"/>
          <w:szCs w:val="22"/>
        </w:rPr>
        <w:t>t a Ptk. 281 § (2) bekezdése alapján, amennyiben</w:t>
      </w:r>
    </w:p>
    <w:p w:rsidR="00DC041A" w:rsidRPr="00C02D41" w:rsidRDefault="00DC041A" w:rsidP="00276A3B">
      <w:pPr>
        <w:pStyle w:val="Szvegtrzs21"/>
        <w:numPr>
          <w:ilvl w:val="2"/>
          <w:numId w:val="1"/>
        </w:numPr>
        <w:tabs>
          <w:tab w:val="left" w:pos="851"/>
        </w:tabs>
        <w:spacing w:before="120"/>
        <w:rPr>
          <w:sz w:val="22"/>
          <w:szCs w:val="22"/>
        </w:rPr>
      </w:pPr>
      <w:r w:rsidRPr="00C02D41">
        <w:rPr>
          <w:sz w:val="22"/>
          <w:szCs w:val="22"/>
        </w:rPr>
        <w:t>a Megbízó saját szolgáltatásával időközben késedelembe esik, amíg a késedelem tart;</w:t>
      </w:r>
    </w:p>
    <w:p w:rsidR="00DC041A" w:rsidRPr="00C02D41" w:rsidRDefault="00DC041A" w:rsidP="00276A3B">
      <w:pPr>
        <w:pStyle w:val="Szvegtrzs21"/>
        <w:numPr>
          <w:ilvl w:val="2"/>
          <w:numId w:val="1"/>
        </w:numPr>
        <w:tabs>
          <w:tab w:val="left" w:pos="851"/>
        </w:tabs>
        <w:spacing w:before="120"/>
        <w:rPr>
          <w:sz w:val="22"/>
          <w:szCs w:val="22"/>
        </w:rPr>
      </w:pPr>
      <w:r w:rsidRPr="00C02D41">
        <w:rPr>
          <w:sz w:val="22"/>
          <w:szCs w:val="22"/>
        </w:rPr>
        <w:t xml:space="preserve">a </w:t>
      </w:r>
      <w:r w:rsidR="00A123B8">
        <w:rPr>
          <w:sz w:val="22"/>
          <w:szCs w:val="22"/>
        </w:rPr>
        <w:t>Megbízó</w:t>
      </w:r>
      <w:r w:rsidRPr="00C02D41">
        <w:rPr>
          <w:sz w:val="22"/>
          <w:szCs w:val="22"/>
        </w:rPr>
        <w:t xml:space="preserve"> vagyoni viszonyainak időközben bekövetkezett jelentős megromlása folytán a viszontszolgáltatás (fizetés) veszélyeztetve van;</w:t>
      </w:r>
    </w:p>
    <w:p w:rsidR="00DC041A" w:rsidRPr="00C02D41" w:rsidRDefault="00DC041A" w:rsidP="00276A3B">
      <w:pPr>
        <w:pStyle w:val="Szvegtrzs21"/>
        <w:numPr>
          <w:ilvl w:val="2"/>
          <w:numId w:val="1"/>
        </w:numPr>
        <w:tabs>
          <w:tab w:val="left" w:pos="851"/>
        </w:tabs>
        <w:spacing w:before="120"/>
        <w:rPr>
          <w:sz w:val="22"/>
          <w:szCs w:val="22"/>
        </w:rPr>
      </w:pPr>
      <w:r w:rsidRPr="00C02D41">
        <w:rPr>
          <w:sz w:val="22"/>
          <w:szCs w:val="22"/>
        </w:rPr>
        <w:t>a Megbízónak — jelen szerződés 7. pontjában a késedelmi kamatra írtak figyelembe vételével is — a Könyvelővel szemben pénzügyi fedezethiány miatt kiegyenlítetlen tartozása áll fenn több, mint 30 napig.</w:t>
      </w:r>
    </w:p>
    <w:p w:rsidR="00DC041A" w:rsidRPr="005C148E" w:rsidRDefault="00DC041A" w:rsidP="005C6459">
      <w:pPr>
        <w:pStyle w:val="Szvegtrzs21"/>
        <w:numPr>
          <w:ilvl w:val="0"/>
          <w:numId w:val="1"/>
        </w:numPr>
        <w:tabs>
          <w:tab w:val="left" w:pos="851"/>
        </w:tabs>
        <w:spacing w:before="240"/>
        <w:rPr>
          <w:b/>
          <w:sz w:val="22"/>
          <w:szCs w:val="22"/>
        </w:rPr>
      </w:pPr>
      <w:r w:rsidRPr="005C6459">
        <w:rPr>
          <w:b/>
          <w:szCs w:val="24"/>
        </w:rPr>
        <w:t>Kapcsolattartás</w:t>
      </w:r>
    </w:p>
    <w:p w:rsidR="00DC041A" w:rsidRPr="00C02D41" w:rsidRDefault="00DC041A" w:rsidP="00276A3B">
      <w:pPr>
        <w:pStyle w:val="Szvegtrzs21"/>
        <w:numPr>
          <w:ilvl w:val="1"/>
          <w:numId w:val="1"/>
        </w:numPr>
        <w:tabs>
          <w:tab w:val="left" w:pos="851"/>
        </w:tabs>
        <w:spacing w:before="120"/>
        <w:rPr>
          <w:sz w:val="22"/>
          <w:szCs w:val="22"/>
        </w:rPr>
      </w:pPr>
      <w:r w:rsidRPr="00C02D41">
        <w:rPr>
          <w:sz w:val="22"/>
          <w:szCs w:val="22"/>
        </w:rPr>
        <w:t>Felek megállapodnak, hogy kapcsolattartásuk elsősorban elektronikus csatornák igénybevételével történik, különösen a Könyvelő által üzemeltetett előtét rendszeren keresztül.</w:t>
      </w:r>
    </w:p>
    <w:p w:rsidR="00DC041A" w:rsidRPr="00C02D41" w:rsidRDefault="00DC041A" w:rsidP="00276A3B">
      <w:pPr>
        <w:pStyle w:val="Szvegtrzs21"/>
        <w:numPr>
          <w:ilvl w:val="1"/>
          <w:numId w:val="1"/>
        </w:numPr>
        <w:tabs>
          <w:tab w:val="left" w:pos="851"/>
        </w:tabs>
        <w:spacing w:before="120"/>
        <w:rPr>
          <w:sz w:val="22"/>
          <w:szCs w:val="22"/>
        </w:rPr>
      </w:pPr>
      <w:r w:rsidRPr="00C02D41">
        <w:rPr>
          <w:sz w:val="22"/>
          <w:szCs w:val="22"/>
        </w:rPr>
        <w:t xml:space="preserve">Felek kijelentik, hogy a Könyvelő által üzemeltetett előtét rendszerben rögzített adatokat, </w:t>
      </w:r>
      <w:proofErr w:type="spellStart"/>
      <w:r w:rsidRPr="00C02D41">
        <w:rPr>
          <w:sz w:val="22"/>
          <w:szCs w:val="22"/>
        </w:rPr>
        <w:t>scannelt</w:t>
      </w:r>
      <w:proofErr w:type="spellEnd"/>
      <w:r w:rsidR="00276A3B">
        <w:rPr>
          <w:sz w:val="22"/>
          <w:szCs w:val="22"/>
        </w:rPr>
        <w:t xml:space="preserve"> </w:t>
      </w:r>
      <w:r w:rsidRPr="00C02D41">
        <w:rPr>
          <w:sz w:val="22"/>
          <w:szCs w:val="22"/>
        </w:rPr>
        <w:t>dokumentumokat kölcsönösen hitelesnek ismerik el, azok valóságtartalmát – alapos indok nélkül – nem kérdőjelezik meg.</w:t>
      </w:r>
    </w:p>
    <w:p w:rsidR="00DC041A" w:rsidRPr="00C02D41" w:rsidRDefault="00B016E5" w:rsidP="00276A3B">
      <w:pPr>
        <w:pStyle w:val="Szvegtrzs21"/>
        <w:numPr>
          <w:ilvl w:val="1"/>
          <w:numId w:val="1"/>
        </w:numPr>
        <w:tabs>
          <w:tab w:val="left" w:pos="851"/>
        </w:tabs>
        <w:spacing w:before="120"/>
        <w:rPr>
          <w:sz w:val="22"/>
          <w:szCs w:val="22"/>
        </w:rPr>
      </w:pPr>
      <w:r w:rsidRPr="00C02D41">
        <w:rPr>
          <w:sz w:val="22"/>
          <w:szCs w:val="22"/>
        </w:rPr>
        <w:t>A Könyvelő a kapott dokumentumokat, könyvelési adatokat csak a Megbízó — ebben a szerződésben is rögzített — képviselőinek adja ki, a kapcsolatot velük tartja.</w:t>
      </w:r>
    </w:p>
    <w:p w:rsidR="00B016E5" w:rsidRPr="00C02D41" w:rsidRDefault="00B016E5" w:rsidP="00276A3B">
      <w:pPr>
        <w:pStyle w:val="Szvegtrzs21"/>
        <w:numPr>
          <w:ilvl w:val="1"/>
          <w:numId w:val="1"/>
        </w:numPr>
        <w:tabs>
          <w:tab w:val="left" w:pos="851"/>
        </w:tabs>
        <w:spacing w:before="120"/>
        <w:rPr>
          <w:sz w:val="22"/>
          <w:szCs w:val="22"/>
        </w:rPr>
      </w:pPr>
      <w:r w:rsidRPr="00C02D41">
        <w:rPr>
          <w:sz w:val="22"/>
          <w:szCs w:val="22"/>
        </w:rPr>
        <w:t>A képviselet változását illetően a Felek kötelesek egymást haladéktalanul, írásban informálni.</w:t>
      </w:r>
    </w:p>
    <w:p w:rsidR="00B016E5" w:rsidRPr="00C02D41" w:rsidRDefault="00B016E5" w:rsidP="00276A3B">
      <w:pPr>
        <w:pStyle w:val="Szvegtrzs21"/>
        <w:numPr>
          <w:ilvl w:val="1"/>
          <w:numId w:val="1"/>
        </w:numPr>
        <w:tabs>
          <w:tab w:val="left" w:pos="851"/>
        </w:tabs>
        <w:spacing w:before="120"/>
        <w:rPr>
          <w:sz w:val="22"/>
          <w:szCs w:val="22"/>
        </w:rPr>
      </w:pPr>
      <w:r w:rsidRPr="00C02D41">
        <w:rPr>
          <w:sz w:val="22"/>
          <w:szCs w:val="22"/>
        </w:rPr>
        <w:t>A Megbízó</w:t>
      </w:r>
      <w:r w:rsidR="00E050D7">
        <w:rPr>
          <w:sz w:val="22"/>
          <w:szCs w:val="22"/>
        </w:rPr>
        <w:t xml:space="preserve"> kezdeményez</w:t>
      </w:r>
      <w:r w:rsidRPr="00C02D41">
        <w:rPr>
          <w:sz w:val="22"/>
          <w:szCs w:val="22"/>
        </w:rPr>
        <w:t xml:space="preserve">i a Könyvelő felé </w:t>
      </w:r>
      <w:r w:rsidR="00125B18">
        <w:rPr>
          <w:sz w:val="22"/>
          <w:szCs w:val="22"/>
        </w:rPr>
        <w:t xml:space="preserve">az Egységes Képviseleti Adatlap (EGYKE) </w:t>
      </w:r>
      <w:r w:rsidRPr="00C02D41">
        <w:rPr>
          <w:sz w:val="22"/>
          <w:szCs w:val="22"/>
        </w:rPr>
        <w:t>meghatalmazás adását az adóbevallások, adatszolgáltatások elektronikus úton történő teljesítésére vonatkozóan. A</w:t>
      </w:r>
      <w:r w:rsidR="00125B18">
        <w:rPr>
          <w:sz w:val="22"/>
          <w:szCs w:val="22"/>
        </w:rPr>
        <w:t xml:space="preserve"> </w:t>
      </w:r>
      <w:r w:rsidRPr="00C02D41">
        <w:rPr>
          <w:sz w:val="22"/>
          <w:szCs w:val="22"/>
        </w:rPr>
        <w:t>meghatalmazás csak akkor lép életbe, ha azt a meghatalmazott és a Könyvelő (mint gazdasági társaság) vezetője is írásban, aláírásával igazoltan elfogadja, s azt az adóhatóság felé bejelentik.</w:t>
      </w:r>
    </w:p>
    <w:p w:rsidR="00B016E5" w:rsidRPr="00C02D41" w:rsidRDefault="00125B18" w:rsidP="00276A3B">
      <w:pPr>
        <w:pStyle w:val="Szvegtrzs21"/>
        <w:numPr>
          <w:ilvl w:val="1"/>
          <w:numId w:val="1"/>
        </w:numPr>
        <w:tabs>
          <w:tab w:val="left" w:pos="851"/>
        </w:tabs>
        <w:spacing w:before="120"/>
        <w:rPr>
          <w:sz w:val="22"/>
          <w:szCs w:val="22"/>
        </w:rPr>
      </w:pPr>
      <w:r>
        <w:rPr>
          <w:sz w:val="22"/>
          <w:szCs w:val="22"/>
        </w:rPr>
        <w:t>Ha a szerződéskötést megelőzően nem történik meg a Megbízó átvilágítása, akkor a</w:t>
      </w:r>
      <w:r w:rsidR="00B016E5" w:rsidRPr="00C02D41">
        <w:rPr>
          <w:sz w:val="22"/>
          <w:szCs w:val="22"/>
        </w:rPr>
        <w:t xml:space="preserve"> Könyvelőnek jogában áll az eseti vagy állandó meghatalmazást nem elfogadni, vagy a meglévő meghatalmazást visszaadni. Ez utóbbi esetben a Könyvelő gondoskodik arról, hogy a meghatalmazás tényének a visszavonása az illetékes hatóságok felé bejelentésre kerüljön.</w:t>
      </w:r>
    </w:p>
    <w:p w:rsidR="00B016E5" w:rsidRPr="00C02D41" w:rsidRDefault="00B016E5" w:rsidP="00276A3B">
      <w:pPr>
        <w:pStyle w:val="Szvegtrzs21"/>
        <w:numPr>
          <w:ilvl w:val="1"/>
          <w:numId w:val="1"/>
        </w:numPr>
        <w:tabs>
          <w:tab w:val="left" w:pos="851"/>
        </w:tabs>
        <w:spacing w:before="120"/>
        <w:rPr>
          <w:sz w:val="22"/>
          <w:szCs w:val="22"/>
        </w:rPr>
      </w:pPr>
      <w:r w:rsidRPr="00C02D41">
        <w:rPr>
          <w:sz w:val="22"/>
          <w:szCs w:val="22"/>
        </w:rPr>
        <w:t xml:space="preserve">Harmadik személy felé a Könyvelőt a Megbízó bárminemű adatai vonatkozásában, továbbá a </w:t>
      </w:r>
      <w:r w:rsidR="00A123B8">
        <w:rPr>
          <w:sz w:val="22"/>
          <w:szCs w:val="22"/>
        </w:rPr>
        <w:t>Megbízóval</w:t>
      </w:r>
      <w:r w:rsidRPr="00C02D41">
        <w:rPr>
          <w:sz w:val="22"/>
          <w:szCs w:val="22"/>
        </w:rPr>
        <w:t xml:space="preserve"> bármilyen szerződéses kapcsolatban álló magánszemélyek és társaságok adataira titoktartási kötelezettség terheli, amennyiben jogszabály ettől eltérően nem rendelkezik. A titoktartási kötelezettség magába foglalja azt, hogy a Könyvelő a rendelkezésére jutott adatokat, információkat harmadik félnek nem adja tovább, illetve azon adatok felhasználásával nem hajt végre olyan tranzakciót, amelyre a Megbízó nem utasítja.</w:t>
      </w:r>
    </w:p>
    <w:p w:rsidR="00B016E5" w:rsidRPr="00C02D41" w:rsidRDefault="00B016E5" w:rsidP="00276A3B">
      <w:pPr>
        <w:pStyle w:val="Szvegtrzs21"/>
        <w:numPr>
          <w:ilvl w:val="1"/>
          <w:numId w:val="1"/>
        </w:numPr>
        <w:tabs>
          <w:tab w:val="left" w:pos="851"/>
        </w:tabs>
        <w:spacing w:before="120"/>
        <w:rPr>
          <w:sz w:val="22"/>
          <w:szCs w:val="22"/>
        </w:rPr>
      </w:pPr>
      <w:r w:rsidRPr="00C02D41">
        <w:rPr>
          <w:sz w:val="22"/>
          <w:szCs w:val="22"/>
        </w:rPr>
        <w:t>Ez alól a kötelezettség alól a Könyvelőt csak a Megbízó egyidejű írásos rendelkezése, vagy bűnügyi nyomozóhatóság, bíróság Megbízóra vonatkozó házkutatási parancsa, végzése, illetve a Pénzmosási törvény és kormányrendelet előírásainak betartása menti fel.</w:t>
      </w:r>
    </w:p>
    <w:p w:rsidR="00B016E5" w:rsidRPr="00C02D41" w:rsidRDefault="00B016E5" w:rsidP="00276A3B">
      <w:pPr>
        <w:pStyle w:val="Szvegtrzs21"/>
        <w:numPr>
          <w:ilvl w:val="1"/>
          <w:numId w:val="1"/>
        </w:numPr>
        <w:tabs>
          <w:tab w:val="left" w:pos="851"/>
        </w:tabs>
        <w:spacing w:before="120"/>
        <w:rPr>
          <w:sz w:val="22"/>
          <w:szCs w:val="22"/>
        </w:rPr>
      </w:pPr>
      <w:r w:rsidRPr="00C02D41">
        <w:rPr>
          <w:sz w:val="22"/>
          <w:szCs w:val="22"/>
        </w:rPr>
        <w:t xml:space="preserve">Harmadik féllel szembeni titoktartási kötelezettség tekintetében kivételt képez továbbá az-az eset, amikor a Könyvelő állandó meghatalmazás keretében az elektronikus úton teljesítendő adóbevallások és adatszolgáltatások benyújtásakor előzetesen észleli az ezzel kapcsolatos esetleges </w:t>
      </w:r>
      <w:r w:rsidRPr="00C02D41">
        <w:rPr>
          <w:sz w:val="22"/>
          <w:szCs w:val="22"/>
        </w:rPr>
        <w:lastRenderedPageBreak/>
        <w:t>jogsértést, s ennek esetleges rá terhelendő bírság megelőzése végett – a Megbízó előzetes értesítését követően - az adóhatóság rendelkezésére bocsátja az erre vonatkozó információit.</w:t>
      </w:r>
    </w:p>
    <w:p w:rsidR="007C5CFF" w:rsidRDefault="00B016E5" w:rsidP="00276A3B">
      <w:pPr>
        <w:pStyle w:val="Szvegtrzs21"/>
        <w:numPr>
          <w:ilvl w:val="1"/>
          <w:numId w:val="1"/>
        </w:numPr>
        <w:tabs>
          <w:tab w:val="left" w:pos="851"/>
        </w:tabs>
        <w:spacing w:before="120"/>
        <w:rPr>
          <w:sz w:val="22"/>
          <w:szCs w:val="22"/>
        </w:rPr>
      </w:pPr>
      <w:r w:rsidRPr="00C02D41">
        <w:rPr>
          <w:sz w:val="22"/>
          <w:szCs w:val="22"/>
        </w:rPr>
        <w:t>Úgy a Megbízó, mint a Könyvelő e szerződés aláírásával megengedi, hogy a másik fél referencia-listáján szerepeltesse őt. Bármely listán történő szerepeltetés esetén a felek egymást informálják.</w:t>
      </w:r>
    </w:p>
    <w:p w:rsidR="00B016E5" w:rsidRPr="00C02D41" w:rsidRDefault="00B016E5" w:rsidP="007C5CFF">
      <w:pPr>
        <w:suppressAutoHyphens w:val="0"/>
        <w:rPr>
          <w:sz w:val="22"/>
          <w:szCs w:val="22"/>
        </w:rPr>
      </w:pPr>
    </w:p>
    <w:p w:rsidR="00B016E5" w:rsidRPr="005C6459" w:rsidRDefault="00B016E5" w:rsidP="005C6459">
      <w:pPr>
        <w:pStyle w:val="Szvegtrzs21"/>
        <w:numPr>
          <w:ilvl w:val="0"/>
          <w:numId w:val="1"/>
        </w:numPr>
        <w:tabs>
          <w:tab w:val="left" w:pos="851"/>
        </w:tabs>
        <w:spacing w:before="240"/>
        <w:rPr>
          <w:b/>
          <w:szCs w:val="24"/>
        </w:rPr>
      </w:pPr>
      <w:r w:rsidRPr="005C6459">
        <w:rPr>
          <w:b/>
          <w:szCs w:val="24"/>
        </w:rPr>
        <w:t>Felelősségi kérdések</w:t>
      </w:r>
    </w:p>
    <w:p w:rsidR="00B016E5" w:rsidRPr="00C02D41" w:rsidRDefault="00C43BEC" w:rsidP="00276A3B">
      <w:pPr>
        <w:pStyle w:val="Szvegtrzs21"/>
        <w:numPr>
          <w:ilvl w:val="1"/>
          <w:numId w:val="1"/>
        </w:numPr>
        <w:tabs>
          <w:tab w:val="left" w:pos="851"/>
        </w:tabs>
        <w:spacing w:before="120"/>
        <w:rPr>
          <w:sz w:val="22"/>
          <w:szCs w:val="22"/>
        </w:rPr>
      </w:pPr>
      <w:r w:rsidRPr="00C02D41">
        <w:rPr>
          <w:sz w:val="22"/>
          <w:szCs w:val="22"/>
        </w:rPr>
        <w:t>A bizonylati adatok határidőn túli rendelkezésre bocsátásából eredő mindennemű késedelem a Megbízó felelőssége, veszélye és kára.</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 xml:space="preserve">A Megbízó által rendelkezésre bocsátott információk, berögzített adatok alakilag megfelelő bizonylatok, okmányok alapján kerülnek rögzítésre. </w:t>
      </w:r>
      <w:r w:rsidR="004E5615">
        <w:rPr>
          <w:sz w:val="22"/>
          <w:szCs w:val="22"/>
        </w:rPr>
        <w:t xml:space="preserve">A bizonylatok alakilag megfelelő formátumának ellenőrzésében a Könyvelő az első 2 hónapban szakmai támogatást ad, ennek feltétele a bizonylatok elektronikus úton történő átadása (számlázó program integráció vagy jó minőségű </w:t>
      </w:r>
      <w:proofErr w:type="spellStart"/>
      <w:r w:rsidR="004E5615">
        <w:rPr>
          <w:sz w:val="22"/>
          <w:szCs w:val="22"/>
        </w:rPr>
        <w:t>szkennelt</w:t>
      </w:r>
      <w:proofErr w:type="spellEnd"/>
      <w:r w:rsidR="004E5615">
        <w:rPr>
          <w:sz w:val="22"/>
          <w:szCs w:val="22"/>
        </w:rPr>
        <w:t xml:space="preserve"> dokumentumok feltöltése). Kétség esetén ezt a támogatást a Könyvelő a későbbi időszakban is biztosítja. </w:t>
      </w:r>
      <w:r w:rsidRPr="00C02D41">
        <w:rPr>
          <w:sz w:val="22"/>
          <w:szCs w:val="22"/>
        </w:rPr>
        <w:t>Azok tartalmáért, a mögöttük lévő gazdasági események valódiságáért a Könyvelő semminemű felelősséget nem vállal, a teljesítésigazolás valódiságát nem vizsgálja, nem vizsgálhatja.</w:t>
      </w:r>
    </w:p>
    <w:p w:rsidR="002D2877" w:rsidRPr="00684E65" w:rsidRDefault="002D2877" w:rsidP="002D2877">
      <w:pPr>
        <w:pStyle w:val="Szvegtrzs21"/>
        <w:numPr>
          <w:ilvl w:val="1"/>
          <w:numId w:val="1"/>
        </w:numPr>
        <w:tabs>
          <w:tab w:val="left" w:pos="851"/>
        </w:tabs>
        <w:spacing w:before="120"/>
        <w:rPr>
          <w:sz w:val="22"/>
          <w:szCs w:val="22"/>
        </w:rPr>
      </w:pPr>
      <w:r w:rsidRPr="008136B4">
        <w:rPr>
          <w:sz w:val="22"/>
          <w:szCs w:val="22"/>
        </w:rPr>
        <w:t>A Megbízó köteles az ő személyes késedelméből vagy mulasztásából</w:t>
      </w:r>
      <w:r>
        <w:rPr>
          <w:sz w:val="22"/>
          <w:szCs w:val="22"/>
        </w:rPr>
        <w:t xml:space="preserve"> (hiba)</w:t>
      </w:r>
      <w:r w:rsidRPr="008136B4">
        <w:rPr>
          <w:sz w:val="22"/>
          <w:szCs w:val="22"/>
        </w:rPr>
        <w:t xml:space="preserve"> keletkező többletköltségeket, az alábbi ártáblázat szerint megtéríteni:</w:t>
      </w:r>
    </w:p>
    <w:tbl>
      <w:tblPr>
        <w:tblW w:w="7229" w:type="dxa"/>
        <w:tblInd w:w="1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386"/>
        <w:gridCol w:w="1843"/>
      </w:tblGrid>
      <w:tr w:rsidR="002D2877" w:rsidRPr="00E42823" w:rsidTr="002D7327">
        <w:tc>
          <w:tcPr>
            <w:tcW w:w="5386" w:type="dxa"/>
            <w:shd w:val="clear" w:color="auto" w:fill="FFFFFF"/>
            <w:tcMar>
              <w:top w:w="75" w:type="dxa"/>
              <w:left w:w="75" w:type="dxa"/>
              <w:bottom w:w="75" w:type="dxa"/>
              <w:right w:w="0" w:type="dxa"/>
            </w:tcMar>
            <w:vAlign w:val="bottom"/>
            <w:hideMark/>
          </w:tcPr>
          <w:p w:rsidR="002D2877" w:rsidRPr="002D7327" w:rsidRDefault="002D2877" w:rsidP="0004593F">
            <w:pPr>
              <w:spacing w:line="294" w:lineRule="atLeast"/>
              <w:ind w:left="0" w:firstLine="0"/>
              <w:rPr>
                <w:color w:val="1D1D1B"/>
                <w:sz w:val="22"/>
                <w:szCs w:val="22"/>
                <w:lang w:eastAsia="hu-HU"/>
              </w:rPr>
            </w:pPr>
            <w:r w:rsidRPr="002D7327">
              <w:rPr>
                <w:color w:val="1D1D1B"/>
                <w:sz w:val="22"/>
                <w:szCs w:val="22"/>
                <w:lang w:eastAsia="hu-HU"/>
              </w:rPr>
              <w:t>Bevallás önellenőrzése ügyfél hiba miatt</w:t>
            </w:r>
            <w:r w:rsidR="0004593F">
              <w:rPr>
                <w:color w:val="1D1D1B"/>
                <w:sz w:val="22"/>
                <w:szCs w:val="22"/>
                <w:lang w:eastAsia="hu-HU"/>
              </w:rPr>
              <w:t xml:space="preserve"> (nettó ár)</w:t>
            </w:r>
          </w:p>
        </w:tc>
        <w:tc>
          <w:tcPr>
            <w:tcW w:w="1843" w:type="dxa"/>
            <w:shd w:val="clear" w:color="auto" w:fill="FFFFFF"/>
            <w:tcMar>
              <w:top w:w="75" w:type="dxa"/>
              <w:left w:w="75" w:type="dxa"/>
              <w:bottom w:w="75" w:type="dxa"/>
              <w:right w:w="0" w:type="dxa"/>
            </w:tcMar>
            <w:vAlign w:val="bottom"/>
            <w:hideMark/>
          </w:tcPr>
          <w:p w:rsidR="002D2877" w:rsidRPr="00E42823" w:rsidRDefault="001C7B96" w:rsidP="002D7327">
            <w:pPr>
              <w:spacing w:line="294" w:lineRule="atLeast"/>
              <w:ind w:left="0" w:firstLine="0"/>
              <w:rPr>
                <w:color w:val="1D1D1B"/>
                <w:sz w:val="22"/>
                <w:szCs w:val="22"/>
                <w:lang w:eastAsia="hu-HU"/>
              </w:rPr>
            </w:pPr>
            <w:r>
              <w:rPr>
                <w:color w:val="1D1D1B"/>
                <w:sz w:val="22"/>
                <w:szCs w:val="22"/>
                <w:lang w:eastAsia="hu-HU"/>
              </w:rPr>
              <w:t>3000</w:t>
            </w:r>
            <w:r w:rsidR="002D2877" w:rsidRPr="002D7327">
              <w:rPr>
                <w:color w:val="1D1D1B"/>
                <w:sz w:val="22"/>
                <w:szCs w:val="22"/>
                <w:lang w:eastAsia="hu-HU"/>
              </w:rPr>
              <w:t xml:space="preserve"> Ft/alkalom</w:t>
            </w:r>
          </w:p>
        </w:tc>
      </w:tr>
    </w:tbl>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könyvelés pontosságáért, a Könyvelő által vezetett nyilvántartások egyezőségéért, a bevallások, beszámolók pontos, határidőre történő elkészítéséért a Könyvelő felelősséget vállal.</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helyesen berögzített adatok hibás feldolgozásából eredő károkért a helytállási kötelezettség a Könyvelőt terheli.</w:t>
      </w:r>
    </w:p>
    <w:p w:rsidR="00A123B8" w:rsidRPr="00C02D41" w:rsidRDefault="00A123B8" w:rsidP="00A123B8">
      <w:pPr>
        <w:pStyle w:val="Szvegtrzs21"/>
        <w:numPr>
          <w:ilvl w:val="1"/>
          <w:numId w:val="1"/>
        </w:numPr>
        <w:tabs>
          <w:tab w:val="left" w:pos="851"/>
        </w:tabs>
        <w:spacing w:before="120"/>
        <w:rPr>
          <w:sz w:val="22"/>
          <w:szCs w:val="22"/>
        </w:rPr>
      </w:pPr>
      <w:r w:rsidRPr="00C02D41">
        <w:rPr>
          <w:sz w:val="22"/>
          <w:szCs w:val="22"/>
        </w:rPr>
        <w:t xml:space="preserve">A Könyvelő felelősségbiztosításán keresztül megtéríti azon károkat, </w:t>
      </w:r>
      <w:proofErr w:type="gramStart"/>
      <w:r>
        <w:rPr>
          <w:sz w:val="22"/>
          <w:szCs w:val="22"/>
        </w:rPr>
        <w:t>amelyért</w:t>
      </w:r>
      <w:proofErr w:type="gramEnd"/>
      <w:r>
        <w:rPr>
          <w:sz w:val="22"/>
          <w:szCs w:val="22"/>
        </w:rPr>
        <w:t xml:space="preserve"> </w:t>
      </w:r>
      <w:r w:rsidR="00E050D7">
        <w:rPr>
          <w:sz w:val="22"/>
          <w:szCs w:val="22"/>
        </w:rPr>
        <w:t>mint</w:t>
      </w:r>
      <w:r>
        <w:rPr>
          <w:sz w:val="22"/>
          <w:szCs w:val="22"/>
        </w:rPr>
        <w:t xml:space="preserve"> Megbízott a Ptk. szerint felelős.</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Könyvelő nem felel azon károkért, amelyek abból adódtak, hogy a Megbízó által közölt információk, adatok és bizonylatok nem a valóságnak és az előírásoknak megfelelőek, helytelenek voltak, vagy nem megfelelő időben kerültek a Könyvelőhöz.</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Könyvelő köteles esetleges hibáit, hiányosságait legkésőbb annak felfedezésétől számított 5 munkanapon belül felülbírálni és korrigálni.</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Könyvelő megtagadhatja azon tételek lekönyvelését, amelyek pénzmosásra, az úgynevezett „feketegazdaságban” való részvételre utalnak. Amennyiben a Megbízó ezzel nem ért egyet, a Könyvelő ezeknek a tételeknek a könyvelését a Megbízó által cégszerűen aláírt, a lekönyvelendő számlára való hivatkozással ellátott írásos utasítás alapján végzi el.</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Megbízó tudomással bír arról, hogy Könyvelőt a Pénzmosási törvény bizonyos jelentések megtételére kötelezi.</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Könyvelő az éves beszámoló összeállításához „Teljességi nyilatkozatot” kérhet a Megbízótól.</w:t>
      </w:r>
    </w:p>
    <w:p w:rsidR="00C43BEC" w:rsidRPr="00C02D41" w:rsidRDefault="00C43BEC" w:rsidP="005C6459">
      <w:pPr>
        <w:pStyle w:val="Szvegtrzs21"/>
        <w:numPr>
          <w:ilvl w:val="0"/>
          <w:numId w:val="1"/>
        </w:numPr>
        <w:tabs>
          <w:tab w:val="left" w:pos="851"/>
        </w:tabs>
        <w:spacing w:before="240"/>
        <w:rPr>
          <w:sz w:val="22"/>
          <w:szCs w:val="22"/>
        </w:rPr>
      </w:pPr>
      <w:r w:rsidRPr="005C6459">
        <w:rPr>
          <w:b/>
          <w:szCs w:val="24"/>
        </w:rPr>
        <w:t>Garanciák</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Könyvelő garantálja, hogy a kapott adatokból, információkból és bizonylatokból elkészített munkája megfelel a mindenkori törvényi előírásoknak, megfelelő alapot biztosít a további feldolgozáshoz.</w:t>
      </w:r>
    </w:p>
    <w:p w:rsidR="00C43BEC" w:rsidRPr="00C02D41" w:rsidRDefault="00C43BEC" w:rsidP="00276A3B">
      <w:pPr>
        <w:pStyle w:val="Szvegtrzs21"/>
        <w:numPr>
          <w:ilvl w:val="1"/>
          <w:numId w:val="1"/>
        </w:numPr>
        <w:tabs>
          <w:tab w:val="left" w:pos="851"/>
        </w:tabs>
        <w:spacing w:before="120"/>
        <w:rPr>
          <w:sz w:val="22"/>
          <w:szCs w:val="22"/>
        </w:rPr>
      </w:pPr>
      <w:r w:rsidRPr="00C02D41">
        <w:rPr>
          <w:sz w:val="22"/>
          <w:szCs w:val="22"/>
        </w:rPr>
        <w:t>A Könyvelő garantálja, hogy rendelkezik azon engedélyekkel, illetve olyan képesítéssel bíró munkatársakkal, alvállalkozókkal, amelyeket a törvény előír.</w:t>
      </w:r>
    </w:p>
    <w:p w:rsidR="0017765D" w:rsidRDefault="0017765D">
      <w:pPr>
        <w:suppressAutoHyphens w:val="0"/>
        <w:rPr>
          <w:b/>
          <w:sz w:val="24"/>
          <w:szCs w:val="24"/>
        </w:rPr>
      </w:pPr>
      <w:r>
        <w:rPr>
          <w:b/>
          <w:szCs w:val="24"/>
        </w:rPr>
        <w:br w:type="page"/>
      </w:r>
    </w:p>
    <w:p w:rsidR="00C43BEC" w:rsidRPr="00C02D41" w:rsidRDefault="00C43BEC" w:rsidP="005C6459">
      <w:pPr>
        <w:pStyle w:val="Szvegtrzs21"/>
        <w:numPr>
          <w:ilvl w:val="0"/>
          <w:numId w:val="1"/>
        </w:numPr>
        <w:tabs>
          <w:tab w:val="left" w:pos="851"/>
        </w:tabs>
        <w:spacing w:before="240"/>
        <w:rPr>
          <w:b/>
          <w:sz w:val="22"/>
          <w:szCs w:val="22"/>
        </w:rPr>
      </w:pPr>
      <w:r w:rsidRPr="005C6459">
        <w:rPr>
          <w:b/>
          <w:szCs w:val="24"/>
        </w:rPr>
        <w:lastRenderedPageBreak/>
        <w:t>Honorárium</w:t>
      </w:r>
    </w:p>
    <w:p w:rsidR="00B8459C" w:rsidRPr="002D7327" w:rsidRDefault="0017765D" w:rsidP="00B8459C">
      <w:pPr>
        <w:pStyle w:val="Szvegtrzs21"/>
        <w:numPr>
          <w:ilvl w:val="1"/>
          <w:numId w:val="1"/>
        </w:numPr>
        <w:tabs>
          <w:tab w:val="left" w:pos="851"/>
        </w:tabs>
        <w:spacing w:before="120" w:after="100" w:afterAutospacing="1"/>
        <w:rPr>
          <w:b/>
          <w:sz w:val="22"/>
          <w:szCs w:val="22"/>
        </w:rPr>
      </w:pPr>
      <w:r w:rsidRPr="002D7327">
        <w:rPr>
          <w:sz w:val="22"/>
          <w:szCs w:val="22"/>
        </w:rPr>
        <w:t xml:space="preserve">Vállalási díjak </w:t>
      </w:r>
      <w:r w:rsidR="00A9290B" w:rsidRPr="002D7327">
        <w:rPr>
          <w:sz w:val="22"/>
          <w:szCs w:val="22"/>
        </w:rPr>
        <w:t>a választott csoport</w:t>
      </w:r>
      <w:r w:rsidR="00B375C6" w:rsidRPr="002D7327">
        <w:rPr>
          <w:sz w:val="22"/>
          <w:szCs w:val="22"/>
        </w:rPr>
        <w:t xml:space="preserve"> és a havonta</w:t>
      </w:r>
      <w:r w:rsidR="00B8459C" w:rsidRPr="002D7327">
        <w:rPr>
          <w:sz w:val="22"/>
          <w:szCs w:val="22"/>
        </w:rPr>
        <w:t xml:space="preserve"> </w:t>
      </w:r>
      <w:r w:rsidR="00B375C6" w:rsidRPr="002D7327">
        <w:rPr>
          <w:sz w:val="22"/>
          <w:szCs w:val="22"/>
        </w:rPr>
        <w:t>berögzített számlák</w:t>
      </w:r>
      <w:r w:rsidR="00A9290B" w:rsidRPr="002D7327">
        <w:rPr>
          <w:sz w:val="22"/>
          <w:szCs w:val="22"/>
        </w:rPr>
        <w:t xml:space="preserve"> </w:t>
      </w:r>
      <w:r w:rsidR="00B375C6" w:rsidRPr="002D7327">
        <w:rPr>
          <w:sz w:val="22"/>
          <w:szCs w:val="22"/>
        </w:rPr>
        <w:t xml:space="preserve">számának </w:t>
      </w:r>
      <w:r w:rsidR="00A9290B" w:rsidRPr="002D7327">
        <w:rPr>
          <w:sz w:val="22"/>
          <w:szCs w:val="22"/>
        </w:rPr>
        <w:t xml:space="preserve">függvényében </w:t>
      </w:r>
      <w:r w:rsidRPr="002D7327">
        <w:rPr>
          <w:sz w:val="22"/>
          <w:szCs w:val="22"/>
        </w:rPr>
        <w:t>az alábbi ártáblázat szerint:</w:t>
      </w:r>
    </w:p>
    <w:tbl>
      <w:tblPr>
        <w:tblW w:w="4252" w:type="dxa"/>
        <w:tblInd w:w="1063" w:type="dxa"/>
        <w:tblCellMar>
          <w:left w:w="70" w:type="dxa"/>
          <w:right w:w="70" w:type="dxa"/>
        </w:tblCellMar>
        <w:tblLook w:val="04A0" w:firstRow="1" w:lastRow="0" w:firstColumn="1" w:lastColumn="0" w:noHBand="0" w:noVBand="1"/>
      </w:tblPr>
      <w:tblGrid>
        <w:gridCol w:w="2835"/>
        <w:gridCol w:w="1417"/>
      </w:tblGrid>
      <w:tr w:rsidR="0000205B" w:rsidRPr="00E327FB" w:rsidTr="0000205B">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205B" w:rsidRPr="00B8459C" w:rsidRDefault="0000205B" w:rsidP="00B8459C">
            <w:pPr>
              <w:ind w:left="0" w:firstLine="0"/>
              <w:rPr>
                <w:b/>
                <w:bCs/>
                <w:color w:val="000000"/>
                <w:sz w:val="22"/>
                <w:szCs w:val="22"/>
                <w:lang w:eastAsia="hu-HU"/>
              </w:rPr>
            </w:pPr>
            <w:r>
              <w:rPr>
                <w:b/>
                <w:bCs/>
                <w:color w:val="000000"/>
                <w:sz w:val="22"/>
                <w:szCs w:val="22"/>
                <w:lang w:eastAsia="hu-HU"/>
              </w:rPr>
              <w:t>Árak (nettó árak)</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00205B" w:rsidRPr="00E327FB" w:rsidRDefault="0000205B" w:rsidP="00B8459C">
            <w:pPr>
              <w:ind w:left="0" w:firstLine="0"/>
              <w:rPr>
                <w:b/>
                <w:bCs/>
                <w:color w:val="000000"/>
                <w:sz w:val="22"/>
                <w:szCs w:val="22"/>
                <w:lang w:eastAsia="hu-HU"/>
              </w:rPr>
            </w:pPr>
            <w:r w:rsidRPr="00E327FB">
              <w:rPr>
                <w:b/>
                <w:bCs/>
                <w:color w:val="000000"/>
                <w:sz w:val="22"/>
                <w:szCs w:val="22"/>
                <w:lang w:eastAsia="hu-HU"/>
              </w:rPr>
              <w:t>Fejlődő</w:t>
            </w:r>
          </w:p>
        </w:tc>
      </w:tr>
      <w:tr w:rsidR="0000205B" w:rsidRPr="00E327FB" w:rsidTr="0000205B">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0205B" w:rsidRPr="00E327FB" w:rsidRDefault="0000205B" w:rsidP="00B8459C">
            <w:pPr>
              <w:ind w:left="0" w:firstLine="0"/>
              <w:rPr>
                <w:color w:val="000000"/>
                <w:sz w:val="22"/>
                <w:szCs w:val="22"/>
                <w:lang w:eastAsia="hu-HU"/>
              </w:rPr>
            </w:pPr>
            <w:r w:rsidRPr="00E327FB">
              <w:rPr>
                <w:color w:val="000000"/>
                <w:sz w:val="22"/>
                <w:szCs w:val="22"/>
                <w:lang w:eastAsia="hu-HU"/>
              </w:rPr>
              <w:t>Havi 0-10 számla</w:t>
            </w:r>
          </w:p>
        </w:tc>
        <w:tc>
          <w:tcPr>
            <w:tcW w:w="1417" w:type="dxa"/>
            <w:tcBorders>
              <w:top w:val="nil"/>
              <w:left w:val="nil"/>
              <w:bottom w:val="single" w:sz="4" w:space="0" w:color="auto"/>
              <w:right w:val="single" w:sz="4" w:space="0" w:color="auto"/>
            </w:tcBorders>
            <w:shd w:val="clear" w:color="auto" w:fill="auto"/>
            <w:noWrap/>
            <w:vAlign w:val="bottom"/>
            <w:hideMark/>
          </w:tcPr>
          <w:p w:rsidR="0000205B" w:rsidRPr="0030538E" w:rsidRDefault="001C7B96" w:rsidP="00B8459C">
            <w:pPr>
              <w:ind w:left="0" w:firstLine="0"/>
              <w:jc w:val="left"/>
              <w:rPr>
                <w:b/>
                <w:color w:val="000000"/>
                <w:sz w:val="28"/>
                <w:szCs w:val="28"/>
                <w:lang w:eastAsia="hu-HU"/>
              </w:rPr>
            </w:pPr>
            <w:r>
              <w:rPr>
                <w:b/>
                <w:color w:val="000000"/>
                <w:sz w:val="28"/>
                <w:szCs w:val="28"/>
                <w:lang w:eastAsia="hu-HU"/>
              </w:rPr>
              <w:t>18</w:t>
            </w:r>
            <w:r w:rsidR="0000205B">
              <w:rPr>
                <w:b/>
                <w:color w:val="000000"/>
                <w:sz w:val="28"/>
                <w:szCs w:val="28"/>
                <w:lang w:eastAsia="hu-HU"/>
              </w:rPr>
              <w:t xml:space="preserve"> 500</w:t>
            </w:r>
            <w:r w:rsidR="0000205B" w:rsidRPr="0030538E">
              <w:rPr>
                <w:b/>
                <w:color w:val="000000"/>
                <w:sz w:val="28"/>
                <w:szCs w:val="28"/>
                <w:lang w:eastAsia="hu-HU"/>
              </w:rPr>
              <w:t xml:space="preserve"> Ft</w:t>
            </w:r>
          </w:p>
        </w:tc>
      </w:tr>
      <w:tr w:rsidR="0000205B" w:rsidRPr="00E327FB" w:rsidTr="0000205B">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0205B" w:rsidRPr="00E327FB" w:rsidRDefault="0000205B" w:rsidP="00B8459C">
            <w:pPr>
              <w:ind w:left="0" w:firstLine="0"/>
              <w:rPr>
                <w:color w:val="000000"/>
                <w:sz w:val="22"/>
                <w:szCs w:val="22"/>
                <w:lang w:eastAsia="hu-HU"/>
              </w:rPr>
            </w:pPr>
            <w:r w:rsidRPr="00E327FB">
              <w:rPr>
                <w:color w:val="000000"/>
                <w:sz w:val="22"/>
                <w:szCs w:val="22"/>
                <w:lang w:eastAsia="hu-HU"/>
              </w:rPr>
              <w:t>Havi 11-25 számla</w:t>
            </w:r>
          </w:p>
        </w:tc>
        <w:tc>
          <w:tcPr>
            <w:tcW w:w="1417" w:type="dxa"/>
            <w:tcBorders>
              <w:top w:val="nil"/>
              <w:left w:val="nil"/>
              <w:bottom w:val="single" w:sz="4" w:space="0" w:color="auto"/>
              <w:right w:val="single" w:sz="4" w:space="0" w:color="auto"/>
            </w:tcBorders>
            <w:shd w:val="clear" w:color="auto" w:fill="auto"/>
            <w:noWrap/>
            <w:vAlign w:val="bottom"/>
            <w:hideMark/>
          </w:tcPr>
          <w:p w:rsidR="0000205B" w:rsidRPr="0030538E" w:rsidRDefault="001C7B96" w:rsidP="00B8459C">
            <w:pPr>
              <w:ind w:left="0" w:firstLine="0"/>
              <w:jc w:val="left"/>
              <w:rPr>
                <w:b/>
                <w:color w:val="000000"/>
                <w:sz w:val="28"/>
                <w:szCs w:val="28"/>
                <w:lang w:eastAsia="hu-HU"/>
              </w:rPr>
            </w:pPr>
            <w:r>
              <w:rPr>
                <w:b/>
                <w:color w:val="000000"/>
                <w:sz w:val="28"/>
                <w:szCs w:val="28"/>
                <w:lang w:eastAsia="hu-HU"/>
              </w:rPr>
              <w:t>20</w:t>
            </w:r>
            <w:r w:rsidR="0000205B">
              <w:rPr>
                <w:b/>
                <w:color w:val="000000"/>
                <w:sz w:val="28"/>
                <w:szCs w:val="28"/>
                <w:lang w:eastAsia="hu-HU"/>
              </w:rPr>
              <w:t xml:space="preserve"> 500</w:t>
            </w:r>
            <w:r w:rsidR="0000205B" w:rsidRPr="0030538E">
              <w:rPr>
                <w:b/>
                <w:color w:val="000000"/>
                <w:sz w:val="28"/>
                <w:szCs w:val="28"/>
                <w:lang w:eastAsia="hu-HU"/>
              </w:rPr>
              <w:t xml:space="preserve"> Ft</w:t>
            </w:r>
          </w:p>
        </w:tc>
      </w:tr>
      <w:tr w:rsidR="0000205B" w:rsidRPr="00E327FB" w:rsidTr="0000205B">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0205B" w:rsidRPr="00E327FB" w:rsidRDefault="0000205B" w:rsidP="00B8459C">
            <w:pPr>
              <w:ind w:left="0" w:firstLine="0"/>
              <w:rPr>
                <w:color w:val="000000"/>
                <w:sz w:val="22"/>
                <w:szCs w:val="22"/>
                <w:lang w:eastAsia="hu-HU"/>
              </w:rPr>
            </w:pPr>
            <w:r w:rsidRPr="00E327FB">
              <w:rPr>
                <w:color w:val="000000"/>
                <w:sz w:val="22"/>
                <w:szCs w:val="22"/>
                <w:lang w:eastAsia="hu-HU"/>
              </w:rPr>
              <w:t>Havi 26-40 számla</w:t>
            </w:r>
          </w:p>
        </w:tc>
        <w:tc>
          <w:tcPr>
            <w:tcW w:w="1417" w:type="dxa"/>
            <w:tcBorders>
              <w:top w:val="nil"/>
              <w:left w:val="nil"/>
              <w:bottom w:val="single" w:sz="4" w:space="0" w:color="auto"/>
              <w:right w:val="single" w:sz="4" w:space="0" w:color="auto"/>
            </w:tcBorders>
            <w:shd w:val="clear" w:color="auto" w:fill="auto"/>
            <w:noWrap/>
            <w:vAlign w:val="bottom"/>
            <w:hideMark/>
          </w:tcPr>
          <w:p w:rsidR="0000205B" w:rsidRPr="0030538E" w:rsidRDefault="0000205B" w:rsidP="00B8459C">
            <w:pPr>
              <w:ind w:left="0" w:firstLine="0"/>
              <w:jc w:val="left"/>
              <w:rPr>
                <w:b/>
                <w:color w:val="000000"/>
                <w:sz w:val="28"/>
                <w:szCs w:val="28"/>
                <w:lang w:eastAsia="hu-HU"/>
              </w:rPr>
            </w:pPr>
            <w:r>
              <w:rPr>
                <w:b/>
                <w:color w:val="000000"/>
                <w:sz w:val="28"/>
                <w:szCs w:val="28"/>
                <w:lang w:eastAsia="hu-HU"/>
              </w:rPr>
              <w:t>22 500</w:t>
            </w:r>
            <w:r w:rsidRPr="0030538E">
              <w:rPr>
                <w:b/>
                <w:color w:val="000000"/>
                <w:sz w:val="28"/>
                <w:szCs w:val="28"/>
                <w:lang w:eastAsia="hu-HU"/>
              </w:rPr>
              <w:t xml:space="preserve"> Ft</w:t>
            </w:r>
          </w:p>
        </w:tc>
      </w:tr>
      <w:tr w:rsidR="0000205B" w:rsidRPr="00E327FB" w:rsidTr="0000205B">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0205B" w:rsidRPr="00E327FB" w:rsidRDefault="0000205B" w:rsidP="006B5353">
            <w:pPr>
              <w:ind w:left="0" w:firstLine="0"/>
              <w:rPr>
                <w:color w:val="000000"/>
                <w:sz w:val="22"/>
                <w:szCs w:val="22"/>
                <w:lang w:eastAsia="hu-HU"/>
              </w:rPr>
            </w:pPr>
            <w:r>
              <w:rPr>
                <w:color w:val="000000"/>
                <w:sz w:val="22"/>
                <w:szCs w:val="22"/>
                <w:lang w:eastAsia="hu-HU"/>
              </w:rPr>
              <w:t>Havi 41-60</w:t>
            </w:r>
            <w:r w:rsidRPr="00E327FB">
              <w:rPr>
                <w:color w:val="000000"/>
                <w:sz w:val="22"/>
                <w:szCs w:val="22"/>
                <w:lang w:eastAsia="hu-HU"/>
              </w:rPr>
              <w:t xml:space="preserve"> számla</w:t>
            </w:r>
          </w:p>
        </w:tc>
        <w:tc>
          <w:tcPr>
            <w:tcW w:w="1417" w:type="dxa"/>
            <w:tcBorders>
              <w:top w:val="nil"/>
              <w:left w:val="nil"/>
              <w:bottom w:val="single" w:sz="4" w:space="0" w:color="auto"/>
              <w:right w:val="single" w:sz="4" w:space="0" w:color="auto"/>
            </w:tcBorders>
            <w:shd w:val="clear" w:color="auto" w:fill="auto"/>
            <w:noWrap/>
            <w:vAlign w:val="bottom"/>
            <w:hideMark/>
          </w:tcPr>
          <w:p w:rsidR="0000205B" w:rsidRPr="0030538E" w:rsidRDefault="0000205B" w:rsidP="006B5353">
            <w:pPr>
              <w:ind w:left="0" w:firstLine="0"/>
              <w:jc w:val="left"/>
              <w:rPr>
                <w:b/>
                <w:color w:val="000000"/>
                <w:sz w:val="28"/>
                <w:szCs w:val="28"/>
                <w:lang w:eastAsia="hu-HU"/>
              </w:rPr>
            </w:pPr>
            <w:r>
              <w:rPr>
                <w:b/>
                <w:color w:val="000000"/>
                <w:sz w:val="28"/>
                <w:szCs w:val="28"/>
                <w:lang w:eastAsia="hu-HU"/>
              </w:rPr>
              <w:t>26 500</w:t>
            </w:r>
            <w:r w:rsidRPr="0030538E">
              <w:rPr>
                <w:b/>
                <w:color w:val="000000"/>
                <w:sz w:val="28"/>
                <w:szCs w:val="28"/>
                <w:lang w:eastAsia="hu-HU"/>
              </w:rPr>
              <w:t xml:space="preserve"> Ft</w:t>
            </w:r>
          </w:p>
        </w:tc>
      </w:tr>
      <w:tr w:rsidR="0000205B" w:rsidRPr="00E327FB" w:rsidTr="0000205B">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0205B" w:rsidRPr="00E327FB" w:rsidRDefault="0000205B" w:rsidP="00B8459C">
            <w:pPr>
              <w:ind w:left="0" w:firstLine="0"/>
              <w:rPr>
                <w:color w:val="000000"/>
                <w:sz w:val="22"/>
                <w:szCs w:val="22"/>
                <w:lang w:eastAsia="hu-HU"/>
              </w:rPr>
            </w:pPr>
            <w:r>
              <w:rPr>
                <w:color w:val="000000"/>
                <w:sz w:val="22"/>
                <w:szCs w:val="22"/>
                <w:lang w:eastAsia="hu-HU"/>
              </w:rPr>
              <w:t>Havi 6</w:t>
            </w:r>
            <w:r w:rsidRPr="00E327FB">
              <w:rPr>
                <w:color w:val="000000"/>
                <w:sz w:val="22"/>
                <w:szCs w:val="22"/>
                <w:lang w:eastAsia="hu-HU"/>
              </w:rPr>
              <w:t>1-100 számla</w:t>
            </w:r>
          </w:p>
        </w:tc>
        <w:tc>
          <w:tcPr>
            <w:tcW w:w="1417" w:type="dxa"/>
            <w:tcBorders>
              <w:top w:val="nil"/>
              <w:left w:val="nil"/>
              <w:bottom w:val="single" w:sz="4" w:space="0" w:color="auto"/>
              <w:right w:val="single" w:sz="4" w:space="0" w:color="auto"/>
            </w:tcBorders>
            <w:shd w:val="clear" w:color="auto" w:fill="auto"/>
            <w:noWrap/>
            <w:vAlign w:val="bottom"/>
            <w:hideMark/>
          </w:tcPr>
          <w:p w:rsidR="0000205B" w:rsidRPr="0030538E" w:rsidRDefault="0000205B" w:rsidP="00B8459C">
            <w:pPr>
              <w:ind w:left="0" w:firstLine="0"/>
              <w:jc w:val="left"/>
              <w:rPr>
                <w:b/>
                <w:color w:val="000000"/>
                <w:sz w:val="28"/>
                <w:szCs w:val="28"/>
                <w:lang w:eastAsia="hu-HU"/>
              </w:rPr>
            </w:pPr>
            <w:r>
              <w:rPr>
                <w:b/>
                <w:color w:val="000000"/>
                <w:sz w:val="28"/>
                <w:szCs w:val="28"/>
                <w:lang w:eastAsia="hu-HU"/>
              </w:rPr>
              <w:t>34 500</w:t>
            </w:r>
            <w:r w:rsidRPr="0030538E">
              <w:rPr>
                <w:b/>
                <w:color w:val="000000"/>
                <w:sz w:val="28"/>
                <w:szCs w:val="28"/>
                <w:lang w:eastAsia="hu-HU"/>
              </w:rPr>
              <w:t xml:space="preserve"> Ft</w:t>
            </w:r>
          </w:p>
        </w:tc>
      </w:tr>
      <w:tr w:rsidR="0000205B" w:rsidRPr="00E327FB" w:rsidTr="0000205B">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00205B" w:rsidRPr="00E327FB" w:rsidRDefault="0000205B" w:rsidP="00B8459C">
            <w:pPr>
              <w:ind w:left="0" w:firstLine="0"/>
              <w:rPr>
                <w:color w:val="000000"/>
                <w:sz w:val="22"/>
                <w:szCs w:val="22"/>
                <w:lang w:eastAsia="hu-HU"/>
              </w:rPr>
            </w:pPr>
            <w:r w:rsidRPr="00E327FB">
              <w:rPr>
                <w:color w:val="000000"/>
                <w:sz w:val="22"/>
                <w:szCs w:val="22"/>
                <w:lang w:eastAsia="hu-HU"/>
              </w:rPr>
              <w:t>Havi +100 számlánként</w:t>
            </w:r>
          </w:p>
        </w:tc>
        <w:tc>
          <w:tcPr>
            <w:tcW w:w="1417" w:type="dxa"/>
            <w:tcBorders>
              <w:top w:val="nil"/>
              <w:left w:val="nil"/>
              <w:bottom w:val="single" w:sz="4" w:space="0" w:color="auto"/>
              <w:right w:val="single" w:sz="4" w:space="0" w:color="auto"/>
            </w:tcBorders>
            <w:shd w:val="clear" w:color="auto" w:fill="auto"/>
            <w:noWrap/>
            <w:vAlign w:val="bottom"/>
            <w:hideMark/>
          </w:tcPr>
          <w:p w:rsidR="0000205B" w:rsidRPr="0030538E" w:rsidRDefault="0000205B" w:rsidP="00B8459C">
            <w:pPr>
              <w:ind w:left="0" w:firstLine="0"/>
              <w:jc w:val="left"/>
              <w:rPr>
                <w:b/>
                <w:color w:val="000000"/>
                <w:sz w:val="28"/>
                <w:szCs w:val="28"/>
                <w:lang w:eastAsia="hu-HU"/>
              </w:rPr>
            </w:pPr>
            <w:r>
              <w:rPr>
                <w:b/>
                <w:color w:val="000000"/>
                <w:sz w:val="28"/>
                <w:szCs w:val="28"/>
                <w:lang w:eastAsia="hu-HU"/>
              </w:rPr>
              <w:t>16 000</w:t>
            </w:r>
            <w:r w:rsidRPr="0030538E">
              <w:rPr>
                <w:b/>
                <w:color w:val="000000"/>
                <w:sz w:val="28"/>
                <w:szCs w:val="28"/>
                <w:lang w:eastAsia="hu-HU"/>
              </w:rPr>
              <w:t xml:space="preserve"> Ft</w:t>
            </w:r>
          </w:p>
        </w:tc>
      </w:tr>
    </w:tbl>
    <w:p w:rsidR="00B8459C" w:rsidRPr="00B8459C" w:rsidRDefault="00A9290B" w:rsidP="00B8459C">
      <w:pPr>
        <w:pStyle w:val="Nincstrkz"/>
        <w:spacing w:after="240"/>
        <w:jc w:val="center"/>
        <w:rPr>
          <w:rFonts w:ascii="Times New Roman" w:hAnsi="Times New Roman" w:cs="Times New Roman"/>
          <w:i/>
          <w:sz w:val="20"/>
          <w:szCs w:val="20"/>
        </w:rPr>
      </w:pPr>
      <w:r w:rsidRPr="00E327FB">
        <w:rPr>
          <w:rFonts w:ascii="Times New Roman" w:hAnsi="Times New Roman" w:cs="Times New Roman"/>
          <w:i/>
          <w:sz w:val="20"/>
          <w:szCs w:val="20"/>
        </w:rPr>
        <w:t>Nettó havidíjak a számlák száma és a választott csomag alapján</w:t>
      </w:r>
    </w:p>
    <w:tbl>
      <w:tblPr>
        <w:tblStyle w:val="Rcsostblzat"/>
        <w:tblW w:w="0" w:type="auto"/>
        <w:tblInd w:w="1101" w:type="dxa"/>
        <w:tblLook w:val="04A0" w:firstRow="1" w:lastRow="0" w:firstColumn="1" w:lastColumn="0" w:noHBand="0" w:noVBand="1"/>
      </w:tblPr>
      <w:tblGrid>
        <w:gridCol w:w="6237"/>
        <w:gridCol w:w="1230"/>
      </w:tblGrid>
      <w:tr w:rsidR="00787BDB" w:rsidRPr="00E327FB" w:rsidTr="004E5615">
        <w:tc>
          <w:tcPr>
            <w:tcW w:w="6237" w:type="dxa"/>
          </w:tcPr>
          <w:p w:rsidR="00787BDB" w:rsidRPr="00E327FB" w:rsidRDefault="00787BDB" w:rsidP="004E5615">
            <w:pPr>
              <w:rPr>
                <w:sz w:val="22"/>
                <w:szCs w:val="22"/>
              </w:rPr>
            </w:pPr>
            <w:r>
              <w:rPr>
                <w:sz w:val="22"/>
                <w:szCs w:val="22"/>
              </w:rPr>
              <w:t>A60-as uniós összesítő bevallás</w:t>
            </w:r>
          </w:p>
        </w:tc>
        <w:tc>
          <w:tcPr>
            <w:tcW w:w="1230" w:type="dxa"/>
            <w:vAlign w:val="center"/>
          </w:tcPr>
          <w:p w:rsidR="00787BDB" w:rsidRPr="00E327FB" w:rsidRDefault="001C7B96" w:rsidP="004E5615">
            <w:pPr>
              <w:jc w:val="center"/>
              <w:rPr>
                <w:sz w:val="22"/>
                <w:szCs w:val="22"/>
              </w:rPr>
            </w:pPr>
            <w:r>
              <w:rPr>
                <w:sz w:val="22"/>
                <w:szCs w:val="22"/>
              </w:rPr>
              <w:t>2000</w:t>
            </w:r>
            <w:r w:rsidR="00787BDB">
              <w:rPr>
                <w:sz w:val="22"/>
                <w:szCs w:val="22"/>
              </w:rPr>
              <w:t xml:space="preserve"> Ft</w:t>
            </w:r>
          </w:p>
        </w:tc>
      </w:tr>
      <w:tr w:rsidR="001C7B96" w:rsidRPr="00E327FB" w:rsidTr="004E5615">
        <w:tc>
          <w:tcPr>
            <w:tcW w:w="6237" w:type="dxa"/>
          </w:tcPr>
          <w:p w:rsidR="001C7B96" w:rsidRPr="00E327FB" w:rsidRDefault="001C7B96" w:rsidP="004E5615">
            <w:pPr>
              <w:rPr>
                <w:sz w:val="22"/>
                <w:szCs w:val="22"/>
              </w:rPr>
            </w:pPr>
            <w:r w:rsidRPr="00E327FB">
              <w:rPr>
                <w:sz w:val="22"/>
                <w:szCs w:val="22"/>
              </w:rPr>
              <w:t>Cégautó adó</w:t>
            </w:r>
          </w:p>
        </w:tc>
        <w:tc>
          <w:tcPr>
            <w:tcW w:w="1230" w:type="dxa"/>
            <w:vAlign w:val="center"/>
          </w:tcPr>
          <w:p w:rsidR="001C7B96" w:rsidRPr="00E327FB" w:rsidRDefault="001C7B96" w:rsidP="00953F2E">
            <w:pPr>
              <w:jc w:val="center"/>
              <w:rPr>
                <w:sz w:val="22"/>
                <w:szCs w:val="22"/>
              </w:rPr>
            </w:pPr>
            <w:r>
              <w:rPr>
                <w:sz w:val="22"/>
                <w:szCs w:val="22"/>
              </w:rPr>
              <w:t>2000 Ft</w:t>
            </w:r>
          </w:p>
        </w:tc>
      </w:tr>
      <w:tr w:rsidR="001C7B96" w:rsidRPr="00E327FB" w:rsidTr="004E5615">
        <w:tc>
          <w:tcPr>
            <w:tcW w:w="6237" w:type="dxa"/>
          </w:tcPr>
          <w:p w:rsidR="001C7B96" w:rsidRPr="00E327FB" w:rsidRDefault="001C7B96" w:rsidP="004E5615">
            <w:pPr>
              <w:rPr>
                <w:sz w:val="22"/>
                <w:szCs w:val="22"/>
              </w:rPr>
            </w:pPr>
            <w:r w:rsidRPr="00E327FB">
              <w:rPr>
                <w:sz w:val="22"/>
                <w:szCs w:val="22"/>
              </w:rPr>
              <w:t>Ágazati adó bevallások</w:t>
            </w:r>
          </w:p>
        </w:tc>
        <w:tc>
          <w:tcPr>
            <w:tcW w:w="1230" w:type="dxa"/>
            <w:vAlign w:val="center"/>
          </w:tcPr>
          <w:p w:rsidR="001C7B96" w:rsidRPr="00E327FB" w:rsidRDefault="001C7B96" w:rsidP="00953F2E">
            <w:pPr>
              <w:jc w:val="center"/>
              <w:rPr>
                <w:sz w:val="22"/>
                <w:szCs w:val="22"/>
              </w:rPr>
            </w:pPr>
            <w:r>
              <w:rPr>
                <w:sz w:val="22"/>
                <w:szCs w:val="22"/>
              </w:rPr>
              <w:t>2000 Ft</w:t>
            </w:r>
          </w:p>
        </w:tc>
      </w:tr>
      <w:tr w:rsidR="001C7B96" w:rsidRPr="00E327FB" w:rsidTr="004E5615">
        <w:tc>
          <w:tcPr>
            <w:tcW w:w="6237" w:type="dxa"/>
          </w:tcPr>
          <w:p w:rsidR="001C7B96" w:rsidRPr="00E327FB" w:rsidRDefault="001C7B96" w:rsidP="004E5615">
            <w:pPr>
              <w:rPr>
                <w:sz w:val="22"/>
                <w:szCs w:val="22"/>
              </w:rPr>
            </w:pPr>
            <w:r w:rsidRPr="00E327FB">
              <w:rPr>
                <w:sz w:val="22"/>
                <w:szCs w:val="22"/>
              </w:rPr>
              <w:t>Változás-bejelentések kezelése</w:t>
            </w:r>
          </w:p>
        </w:tc>
        <w:tc>
          <w:tcPr>
            <w:tcW w:w="1230" w:type="dxa"/>
            <w:vAlign w:val="center"/>
          </w:tcPr>
          <w:p w:rsidR="001C7B96" w:rsidRPr="00E327FB" w:rsidRDefault="001C7B96" w:rsidP="00953F2E">
            <w:pPr>
              <w:jc w:val="center"/>
              <w:rPr>
                <w:sz w:val="22"/>
                <w:szCs w:val="22"/>
              </w:rPr>
            </w:pPr>
            <w:r>
              <w:rPr>
                <w:sz w:val="22"/>
                <w:szCs w:val="22"/>
              </w:rPr>
              <w:t>2000 Ft</w:t>
            </w:r>
          </w:p>
        </w:tc>
      </w:tr>
      <w:tr w:rsidR="001C7B96" w:rsidRPr="00E327FB" w:rsidTr="004E5615">
        <w:tc>
          <w:tcPr>
            <w:tcW w:w="6237" w:type="dxa"/>
          </w:tcPr>
          <w:p w:rsidR="001C7B96" w:rsidRPr="00E327FB" w:rsidRDefault="001C7B96" w:rsidP="004E5615">
            <w:pPr>
              <w:rPr>
                <w:sz w:val="22"/>
                <w:szCs w:val="22"/>
              </w:rPr>
            </w:pPr>
            <w:r w:rsidRPr="00E327FB">
              <w:rPr>
                <w:sz w:val="22"/>
                <w:szCs w:val="22"/>
              </w:rPr>
              <w:t xml:space="preserve">Önrevíziók </w:t>
            </w:r>
          </w:p>
        </w:tc>
        <w:tc>
          <w:tcPr>
            <w:tcW w:w="1230" w:type="dxa"/>
            <w:vAlign w:val="center"/>
          </w:tcPr>
          <w:p w:rsidR="001C7B96" w:rsidRPr="00E327FB" w:rsidRDefault="001C7B96" w:rsidP="00953F2E">
            <w:pPr>
              <w:jc w:val="center"/>
              <w:rPr>
                <w:sz w:val="22"/>
                <w:szCs w:val="22"/>
              </w:rPr>
            </w:pPr>
            <w:r>
              <w:rPr>
                <w:sz w:val="22"/>
                <w:szCs w:val="22"/>
              </w:rPr>
              <w:t>2000 Ft</w:t>
            </w:r>
          </w:p>
        </w:tc>
      </w:tr>
      <w:tr w:rsidR="001C7B96" w:rsidRPr="00E327FB" w:rsidTr="004E5615">
        <w:tc>
          <w:tcPr>
            <w:tcW w:w="6237" w:type="dxa"/>
          </w:tcPr>
          <w:p w:rsidR="001C7B96" w:rsidRPr="00E327FB" w:rsidRDefault="001C7B96" w:rsidP="004E5615">
            <w:pPr>
              <w:rPr>
                <w:sz w:val="22"/>
                <w:szCs w:val="22"/>
              </w:rPr>
            </w:pPr>
            <w:r w:rsidRPr="00E327FB">
              <w:rPr>
                <w:sz w:val="22"/>
                <w:szCs w:val="22"/>
              </w:rPr>
              <w:t>Átvezetési kérelmek benyújtása</w:t>
            </w:r>
          </w:p>
        </w:tc>
        <w:tc>
          <w:tcPr>
            <w:tcW w:w="1230" w:type="dxa"/>
            <w:vAlign w:val="center"/>
          </w:tcPr>
          <w:p w:rsidR="001C7B96" w:rsidRPr="00E327FB" w:rsidRDefault="001C7B96" w:rsidP="00953F2E">
            <w:pPr>
              <w:jc w:val="center"/>
              <w:rPr>
                <w:sz w:val="22"/>
                <w:szCs w:val="22"/>
              </w:rPr>
            </w:pPr>
            <w:r>
              <w:rPr>
                <w:sz w:val="22"/>
                <w:szCs w:val="22"/>
              </w:rPr>
              <w:t>2000 Ft</w:t>
            </w:r>
          </w:p>
        </w:tc>
      </w:tr>
      <w:tr w:rsidR="001C7B96" w:rsidRPr="00E327FB" w:rsidTr="004E5615">
        <w:tc>
          <w:tcPr>
            <w:tcW w:w="6237" w:type="dxa"/>
          </w:tcPr>
          <w:p w:rsidR="001C7B96" w:rsidRPr="00E327FB" w:rsidRDefault="001C7B96" w:rsidP="004E5615">
            <w:pPr>
              <w:rPr>
                <w:sz w:val="22"/>
                <w:szCs w:val="22"/>
              </w:rPr>
            </w:pPr>
            <w:r w:rsidRPr="00E327FB">
              <w:rPr>
                <w:sz w:val="22"/>
                <w:szCs w:val="22"/>
              </w:rPr>
              <w:t>0 igazolás</w:t>
            </w:r>
          </w:p>
        </w:tc>
        <w:tc>
          <w:tcPr>
            <w:tcW w:w="1230" w:type="dxa"/>
            <w:vAlign w:val="center"/>
          </w:tcPr>
          <w:p w:rsidR="001C7B96" w:rsidRPr="00E327FB" w:rsidRDefault="001C7B96" w:rsidP="00953F2E">
            <w:pPr>
              <w:jc w:val="center"/>
              <w:rPr>
                <w:sz w:val="22"/>
                <w:szCs w:val="22"/>
              </w:rPr>
            </w:pPr>
            <w:r>
              <w:rPr>
                <w:sz w:val="22"/>
                <w:szCs w:val="22"/>
              </w:rPr>
              <w:t>2000 Ft</w:t>
            </w:r>
          </w:p>
        </w:tc>
      </w:tr>
      <w:tr w:rsidR="001C7B96" w:rsidRPr="00E327FB" w:rsidTr="001D1F08">
        <w:tc>
          <w:tcPr>
            <w:tcW w:w="6237" w:type="dxa"/>
            <w:tcBorders>
              <w:bottom w:val="single" w:sz="4" w:space="0" w:color="auto"/>
            </w:tcBorders>
          </w:tcPr>
          <w:p w:rsidR="001C7B96" w:rsidRPr="00E327FB" w:rsidRDefault="001C7B96" w:rsidP="004E5615">
            <w:pPr>
              <w:rPr>
                <w:sz w:val="22"/>
                <w:szCs w:val="22"/>
              </w:rPr>
            </w:pPr>
            <w:r w:rsidRPr="00E327FB">
              <w:rPr>
                <w:sz w:val="22"/>
                <w:szCs w:val="22"/>
              </w:rPr>
              <w:t>Illetőség igazolás</w:t>
            </w:r>
          </w:p>
        </w:tc>
        <w:tc>
          <w:tcPr>
            <w:tcW w:w="1230" w:type="dxa"/>
            <w:tcBorders>
              <w:bottom w:val="single" w:sz="4" w:space="0" w:color="auto"/>
            </w:tcBorders>
            <w:vAlign w:val="center"/>
          </w:tcPr>
          <w:p w:rsidR="001C7B96" w:rsidRPr="00E327FB" w:rsidRDefault="001C7B96" w:rsidP="00953F2E">
            <w:pPr>
              <w:jc w:val="center"/>
              <w:rPr>
                <w:sz w:val="22"/>
                <w:szCs w:val="22"/>
              </w:rPr>
            </w:pPr>
            <w:r>
              <w:rPr>
                <w:sz w:val="22"/>
                <w:szCs w:val="22"/>
              </w:rPr>
              <w:t>2000 Ft</w:t>
            </w:r>
          </w:p>
        </w:tc>
      </w:tr>
      <w:tr w:rsidR="001C7B96" w:rsidRPr="00E327FB" w:rsidTr="001D1F08">
        <w:tc>
          <w:tcPr>
            <w:tcW w:w="6237" w:type="dxa"/>
            <w:tcBorders>
              <w:bottom w:val="single" w:sz="4" w:space="0" w:color="auto"/>
            </w:tcBorders>
          </w:tcPr>
          <w:p w:rsidR="001C7B96" w:rsidRPr="00E327FB" w:rsidRDefault="001C7B96" w:rsidP="004E5615">
            <w:pPr>
              <w:rPr>
                <w:sz w:val="22"/>
                <w:szCs w:val="22"/>
              </w:rPr>
            </w:pPr>
            <w:r w:rsidRPr="00E327FB">
              <w:rPr>
                <w:sz w:val="22"/>
                <w:szCs w:val="22"/>
              </w:rPr>
              <w:t>Pénztárgéppel kapcsolatos bevallás</w:t>
            </w:r>
          </w:p>
        </w:tc>
        <w:tc>
          <w:tcPr>
            <w:tcW w:w="1230" w:type="dxa"/>
            <w:tcBorders>
              <w:bottom w:val="single" w:sz="4" w:space="0" w:color="auto"/>
            </w:tcBorders>
            <w:vAlign w:val="center"/>
          </w:tcPr>
          <w:p w:rsidR="001C7B96" w:rsidRPr="00E327FB" w:rsidRDefault="001C7B96" w:rsidP="00953F2E">
            <w:pPr>
              <w:jc w:val="center"/>
              <w:rPr>
                <w:sz w:val="22"/>
                <w:szCs w:val="22"/>
              </w:rPr>
            </w:pPr>
            <w:r>
              <w:rPr>
                <w:sz w:val="22"/>
                <w:szCs w:val="22"/>
              </w:rPr>
              <w:t>2000 Ft</w:t>
            </w:r>
          </w:p>
        </w:tc>
      </w:tr>
    </w:tbl>
    <w:p w:rsidR="001D1F08" w:rsidRPr="004C62A5" w:rsidRDefault="00B8459C" w:rsidP="00B8459C">
      <w:pPr>
        <w:pStyle w:val="Nincstrkz"/>
        <w:spacing w:after="240"/>
        <w:jc w:val="center"/>
        <w:rPr>
          <w:rFonts w:ascii="Times New Roman" w:hAnsi="Times New Roman" w:cs="Times New Roman"/>
          <w:i/>
          <w:sz w:val="20"/>
          <w:szCs w:val="20"/>
        </w:rPr>
      </w:pPr>
      <w:r w:rsidRPr="004C62A5">
        <w:rPr>
          <w:rFonts w:ascii="Times New Roman" w:hAnsi="Times New Roman" w:cs="Times New Roman"/>
          <w:i/>
          <w:sz w:val="20"/>
          <w:szCs w:val="20"/>
        </w:rPr>
        <w:t>Eseti bevallások (nettó árak)</w:t>
      </w:r>
    </w:p>
    <w:tbl>
      <w:tblPr>
        <w:tblStyle w:val="Rcsostblzat"/>
        <w:tblW w:w="0" w:type="auto"/>
        <w:tblInd w:w="1101" w:type="dxa"/>
        <w:tblLook w:val="04A0" w:firstRow="1" w:lastRow="0" w:firstColumn="1" w:lastColumn="0" w:noHBand="0" w:noVBand="1"/>
      </w:tblPr>
      <w:tblGrid>
        <w:gridCol w:w="5386"/>
        <w:gridCol w:w="2126"/>
      </w:tblGrid>
      <w:tr w:rsidR="001D1F08" w:rsidRPr="004C62A5" w:rsidTr="001D1F08">
        <w:tc>
          <w:tcPr>
            <w:tcW w:w="5386" w:type="dxa"/>
          </w:tcPr>
          <w:p w:rsidR="001D1F08" w:rsidRPr="004C62A5" w:rsidRDefault="001D1F08" w:rsidP="004E5615">
            <w:pPr>
              <w:rPr>
                <w:sz w:val="22"/>
                <w:szCs w:val="22"/>
              </w:rPr>
            </w:pPr>
            <w:r w:rsidRPr="004C62A5">
              <w:rPr>
                <w:sz w:val="22"/>
                <w:szCs w:val="22"/>
              </w:rPr>
              <w:t xml:space="preserve">Fizetési könnyítési kérelem </w:t>
            </w:r>
          </w:p>
        </w:tc>
        <w:tc>
          <w:tcPr>
            <w:tcW w:w="2126" w:type="dxa"/>
          </w:tcPr>
          <w:p w:rsidR="001D1F08" w:rsidRPr="004C62A5" w:rsidRDefault="004C62A5" w:rsidP="004E5615">
            <w:pPr>
              <w:jc w:val="center"/>
              <w:rPr>
                <w:sz w:val="22"/>
                <w:szCs w:val="22"/>
              </w:rPr>
            </w:pPr>
            <w:r w:rsidRPr="004C62A5">
              <w:rPr>
                <w:sz w:val="22"/>
                <w:szCs w:val="22"/>
              </w:rPr>
              <w:t xml:space="preserve">4 </w:t>
            </w:r>
            <w:r w:rsidR="001D1F08" w:rsidRPr="004C62A5">
              <w:rPr>
                <w:sz w:val="22"/>
                <w:szCs w:val="22"/>
              </w:rPr>
              <w:t>990 Ft</w:t>
            </w:r>
          </w:p>
        </w:tc>
      </w:tr>
      <w:tr w:rsidR="001D1F08" w:rsidRPr="004C62A5" w:rsidTr="001D1F08">
        <w:tc>
          <w:tcPr>
            <w:tcW w:w="5386" w:type="dxa"/>
          </w:tcPr>
          <w:p w:rsidR="001D1F08" w:rsidRPr="004C62A5" w:rsidRDefault="001D1F08" w:rsidP="004E5615">
            <w:pPr>
              <w:rPr>
                <w:sz w:val="22"/>
                <w:szCs w:val="22"/>
              </w:rPr>
            </w:pPr>
            <w:r w:rsidRPr="004C62A5">
              <w:rPr>
                <w:sz w:val="22"/>
                <w:szCs w:val="22"/>
              </w:rPr>
              <w:t xml:space="preserve">Adó-előleg mérséklés lehetőségének feltárása, kérelmek benyújtása </w:t>
            </w:r>
          </w:p>
        </w:tc>
        <w:tc>
          <w:tcPr>
            <w:tcW w:w="2126" w:type="dxa"/>
          </w:tcPr>
          <w:p w:rsidR="001D1F08" w:rsidRPr="004C62A5" w:rsidRDefault="004C62A5" w:rsidP="004E5615">
            <w:pPr>
              <w:jc w:val="center"/>
              <w:rPr>
                <w:sz w:val="22"/>
                <w:szCs w:val="22"/>
              </w:rPr>
            </w:pPr>
            <w:r w:rsidRPr="004C62A5">
              <w:rPr>
                <w:sz w:val="22"/>
                <w:szCs w:val="22"/>
              </w:rPr>
              <w:t xml:space="preserve">4 </w:t>
            </w:r>
            <w:r w:rsidR="001D1F08" w:rsidRPr="004C62A5">
              <w:rPr>
                <w:sz w:val="22"/>
                <w:szCs w:val="22"/>
              </w:rPr>
              <w:t>990 Ft</w:t>
            </w:r>
          </w:p>
        </w:tc>
      </w:tr>
      <w:tr w:rsidR="00B8459C" w:rsidRPr="004C62A5" w:rsidTr="001D1F08">
        <w:tc>
          <w:tcPr>
            <w:tcW w:w="5386" w:type="dxa"/>
          </w:tcPr>
          <w:p w:rsidR="00B8459C" w:rsidRPr="004C62A5" w:rsidRDefault="00483D56" w:rsidP="00412FBA">
            <w:pPr>
              <w:rPr>
                <w:sz w:val="22"/>
                <w:szCs w:val="22"/>
              </w:rPr>
            </w:pPr>
            <w:r>
              <w:rPr>
                <w:sz w:val="22"/>
                <w:szCs w:val="22"/>
              </w:rPr>
              <w:t>Konzultáció, tanácsadás</w:t>
            </w:r>
            <w:r w:rsidR="00B8459C" w:rsidRPr="004C62A5">
              <w:rPr>
                <w:sz w:val="22"/>
                <w:szCs w:val="22"/>
              </w:rPr>
              <w:t xml:space="preserve"> </w:t>
            </w:r>
          </w:p>
        </w:tc>
        <w:tc>
          <w:tcPr>
            <w:tcW w:w="2126" w:type="dxa"/>
          </w:tcPr>
          <w:p w:rsidR="00B8459C" w:rsidRPr="004C62A5" w:rsidRDefault="00483D56" w:rsidP="00B8459C">
            <w:pPr>
              <w:rPr>
                <w:sz w:val="22"/>
                <w:szCs w:val="22"/>
              </w:rPr>
            </w:pPr>
            <w:r>
              <w:rPr>
                <w:sz w:val="22"/>
                <w:szCs w:val="22"/>
              </w:rPr>
              <w:t xml:space="preserve">12 000 </w:t>
            </w:r>
            <w:r w:rsidR="004C62A5">
              <w:rPr>
                <w:sz w:val="22"/>
                <w:szCs w:val="22"/>
              </w:rPr>
              <w:t xml:space="preserve">Ft/ </w:t>
            </w:r>
            <w:r w:rsidR="00B8459C" w:rsidRPr="004C62A5">
              <w:rPr>
                <w:sz w:val="22"/>
                <w:szCs w:val="22"/>
              </w:rPr>
              <w:t>óra</w:t>
            </w:r>
          </w:p>
        </w:tc>
      </w:tr>
    </w:tbl>
    <w:p w:rsidR="00B8459C" w:rsidRPr="00B8459C" w:rsidRDefault="00B8459C" w:rsidP="00B8459C">
      <w:pPr>
        <w:pStyle w:val="Nincstrkz"/>
        <w:spacing w:after="240"/>
        <w:jc w:val="center"/>
        <w:rPr>
          <w:rFonts w:ascii="Times New Roman" w:hAnsi="Times New Roman" w:cs="Times New Roman"/>
          <w:i/>
          <w:sz w:val="20"/>
          <w:szCs w:val="20"/>
        </w:rPr>
      </w:pPr>
      <w:r w:rsidRPr="00B8459C">
        <w:rPr>
          <w:rFonts w:ascii="Times New Roman" w:hAnsi="Times New Roman" w:cs="Times New Roman"/>
          <w:i/>
          <w:sz w:val="20"/>
          <w:szCs w:val="20"/>
        </w:rPr>
        <w:t xml:space="preserve">Eseti </w:t>
      </w:r>
      <w:r w:rsidR="00B11787">
        <w:rPr>
          <w:rFonts w:ascii="Times New Roman" w:hAnsi="Times New Roman" w:cs="Times New Roman"/>
          <w:i/>
          <w:sz w:val="20"/>
          <w:szCs w:val="20"/>
        </w:rPr>
        <w:t>díjazások (nettó árak)</w:t>
      </w:r>
    </w:p>
    <w:p w:rsidR="004E5615" w:rsidRDefault="00C27986" w:rsidP="00B8459C">
      <w:pPr>
        <w:pStyle w:val="Szvegtrzs21"/>
        <w:tabs>
          <w:tab w:val="left" w:pos="851"/>
        </w:tabs>
        <w:ind w:left="792" w:firstLine="0"/>
        <w:rPr>
          <w:sz w:val="22"/>
          <w:szCs w:val="22"/>
        </w:rPr>
      </w:pPr>
      <w:r>
        <w:rPr>
          <w:sz w:val="22"/>
          <w:szCs w:val="22"/>
        </w:rPr>
        <w:t>A</w:t>
      </w:r>
      <w:r w:rsidR="004E5615">
        <w:rPr>
          <w:sz w:val="22"/>
          <w:szCs w:val="22"/>
        </w:rPr>
        <w:t>z</w:t>
      </w:r>
      <w:r>
        <w:rPr>
          <w:sz w:val="22"/>
          <w:szCs w:val="22"/>
        </w:rPr>
        <w:t xml:space="preserve"> Eseti díjak </w:t>
      </w:r>
      <w:r w:rsidR="004E5615">
        <w:rPr>
          <w:sz w:val="22"/>
          <w:szCs w:val="22"/>
        </w:rPr>
        <w:t>felszámítása a Megbízó által választott tarifa csomagtól függ:</w:t>
      </w:r>
    </w:p>
    <w:p w:rsidR="004E5615" w:rsidRDefault="00C27986" w:rsidP="002A7872">
      <w:pPr>
        <w:pStyle w:val="Szvegtrzs21"/>
        <w:numPr>
          <w:ilvl w:val="0"/>
          <w:numId w:val="14"/>
        </w:numPr>
        <w:tabs>
          <w:tab w:val="left" w:pos="851"/>
        </w:tabs>
        <w:rPr>
          <w:sz w:val="22"/>
          <w:szCs w:val="22"/>
        </w:rPr>
      </w:pPr>
      <w:r>
        <w:rPr>
          <w:sz w:val="22"/>
          <w:szCs w:val="22"/>
        </w:rPr>
        <w:t xml:space="preserve">Induló alapcsomag esetén </w:t>
      </w:r>
      <w:r w:rsidR="004E5615">
        <w:rPr>
          <w:sz w:val="22"/>
          <w:szCs w:val="22"/>
        </w:rPr>
        <w:t>minden Eseti szolgáltatás díjköteles.</w:t>
      </w:r>
    </w:p>
    <w:p w:rsidR="009D7737" w:rsidRDefault="00C27986" w:rsidP="002A7872">
      <w:pPr>
        <w:pStyle w:val="Szvegtrzs21"/>
        <w:numPr>
          <w:ilvl w:val="0"/>
          <w:numId w:val="14"/>
        </w:numPr>
        <w:tabs>
          <w:tab w:val="left" w:pos="851"/>
        </w:tabs>
        <w:rPr>
          <w:sz w:val="22"/>
          <w:szCs w:val="22"/>
        </w:rPr>
      </w:pPr>
      <w:r>
        <w:rPr>
          <w:sz w:val="22"/>
          <w:szCs w:val="22"/>
        </w:rPr>
        <w:t xml:space="preserve">A Fejlődő illetve V.I.P csomagok tartalmazzák bizonyos mennyiségű Eseti feladat elvégzését is, amelyet a </w:t>
      </w:r>
      <w:r w:rsidR="00AF4EAC">
        <w:rPr>
          <w:sz w:val="22"/>
          <w:szCs w:val="22"/>
        </w:rPr>
        <w:t>Melléklet 2 határoz meg (lásd 18</w:t>
      </w:r>
      <w:bookmarkStart w:id="0" w:name="_GoBack"/>
      <w:bookmarkEnd w:id="0"/>
      <w:r w:rsidR="009D7737">
        <w:rPr>
          <w:sz w:val="22"/>
          <w:szCs w:val="22"/>
        </w:rPr>
        <w:t xml:space="preserve">-ik oldal). </w:t>
      </w:r>
    </w:p>
    <w:p w:rsidR="004E5615" w:rsidRDefault="004E5615" w:rsidP="00B8459C">
      <w:pPr>
        <w:pStyle w:val="Szvegtrzs21"/>
        <w:tabs>
          <w:tab w:val="left" w:pos="851"/>
        </w:tabs>
        <w:ind w:left="792" w:firstLine="0"/>
        <w:rPr>
          <w:sz w:val="22"/>
          <w:szCs w:val="22"/>
        </w:rPr>
      </w:pPr>
    </w:p>
    <w:p w:rsidR="00BA2FB2" w:rsidRDefault="00BA2FB2" w:rsidP="00BA2FB2">
      <w:pPr>
        <w:pStyle w:val="Szvegtrzs21"/>
        <w:tabs>
          <w:tab w:val="left" w:pos="851"/>
        </w:tabs>
        <w:ind w:left="792" w:firstLine="0"/>
        <w:rPr>
          <w:sz w:val="22"/>
          <w:szCs w:val="22"/>
        </w:rPr>
      </w:pPr>
      <w:r>
        <w:rPr>
          <w:sz w:val="22"/>
          <w:szCs w:val="22"/>
        </w:rPr>
        <w:t>Az éves beszámoló készítésének díja egy havi átlagos könyvelési díj.</w:t>
      </w:r>
    </w:p>
    <w:p w:rsidR="009D7737" w:rsidRDefault="009D7737" w:rsidP="00B8459C">
      <w:pPr>
        <w:pStyle w:val="Szvegtrzs21"/>
        <w:tabs>
          <w:tab w:val="left" w:pos="851"/>
        </w:tabs>
        <w:ind w:left="792" w:firstLine="0"/>
        <w:rPr>
          <w:sz w:val="22"/>
          <w:szCs w:val="22"/>
        </w:rPr>
      </w:pPr>
    </w:p>
    <w:p w:rsidR="0017765D" w:rsidRPr="00C02D41" w:rsidRDefault="0017765D" w:rsidP="00B8459C">
      <w:pPr>
        <w:pStyle w:val="Szvegtrzs21"/>
        <w:tabs>
          <w:tab w:val="left" w:pos="851"/>
        </w:tabs>
        <w:ind w:left="792" w:firstLine="0"/>
        <w:rPr>
          <w:b/>
          <w:sz w:val="22"/>
          <w:szCs w:val="22"/>
        </w:rPr>
      </w:pPr>
      <w:r w:rsidRPr="00C02D41">
        <w:rPr>
          <w:sz w:val="22"/>
          <w:szCs w:val="22"/>
        </w:rPr>
        <w:t>A 7.1. ponton kívüli szolgáltatások díjazásáról a felek alkalmanként külön állapodnak meg. Az átalakulással, a cégforma változásával együtt járó számviteli feladatok elkészítése, valamint az egyéb üzleti tervek, hitelkérelmek, pályázatok, stb. elkészítése nem tartozik e szerződés keretébe, ezért díjazásuk külön megállapodást igényel</w:t>
      </w:r>
    </w:p>
    <w:p w:rsidR="0017765D" w:rsidRPr="005261EE" w:rsidRDefault="0017765D" w:rsidP="0017765D">
      <w:pPr>
        <w:pStyle w:val="Szvegtrzs21"/>
        <w:numPr>
          <w:ilvl w:val="1"/>
          <w:numId w:val="1"/>
        </w:numPr>
        <w:tabs>
          <w:tab w:val="left" w:pos="851"/>
        </w:tabs>
        <w:spacing w:before="120"/>
        <w:rPr>
          <w:b/>
          <w:sz w:val="22"/>
          <w:szCs w:val="22"/>
        </w:rPr>
      </w:pPr>
      <w:r w:rsidRPr="00C02D41">
        <w:rPr>
          <w:sz w:val="22"/>
          <w:szCs w:val="22"/>
        </w:rPr>
        <w:t>A Könyvelő negyedévente</w:t>
      </w:r>
      <w:r>
        <w:rPr>
          <w:sz w:val="22"/>
          <w:szCs w:val="22"/>
        </w:rPr>
        <w:t xml:space="preserve"> </w:t>
      </w:r>
      <w:r w:rsidRPr="001F476A">
        <w:rPr>
          <w:sz w:val="22"/>
          <w:szCs w:val="22"/>
        </w:rPr>
        <w:t>(havi áfa</w:t>
      </w:r>
      <w:r w:rsidR="005261EE">
        <w:rPr>
          <w:sz w:val="22"/>
          <w:szCs w:val="22"/>
        </w:rPr>
        <w:t xml:space="preserve"> </w:t>
      </w:r>
      <w:r w:rsidRPr="001F476A">
        <w:rPr>
          <w:sz w:val="22"/>
          <w:szCs w:val="22"/>
        </w:rPr>
        <w:t>bevallók esetén havonta</w:t>
      </w:r>
      <w:r>
        <w:rPr>
          <w:sz w:val="22"/>
          <w:szCs w:val="22"/>
        </w:rPr>
        <w:t>)</w:t>
      </w:r>
      <w:r w:rsidRPr="00C02D41">
        <w:rPr>
          <w:sz w:val="22"/>
          <w:szCs w:val="22"/>
        </w:rPr>
        <w:t>, a szolgáltatás elvégzése után számlát állít ki, amelynek összegét a Megbízó 10 munkanapon belül átutalja a Könyvelő bankszámlájára.</w:t>
      </w:r>
    </w:p>
    <w:p w:rsidR="005261EE" w:rsidRPr="00C02D41" w:rsidRDefault="005261EE" w:rsidP="0017765D">
      <w:pPr>
        <w:pStyle w:val="Szvegtrzs21"/>
        <w:numPr>
          <w:ilvl w:val="1"/>
          <w:numId w:val="1"/>
        </w:numPr>
        <w:tabs>
          <w:tab w:val="left" w:pos="851"/>
        </w:tabs>
        <w:spacing w:before="120"/>
        <w:rPr>
          <w:b/>
          <w:sz w:val="22"/>
          <w:szCs w:val="22"/>
        </w:rPr>
      </w:pPr>
      <w:r>
        <w:rPr>
          <w:sz w:val="22"/>
          <w:szCs w:val="22"/>
        </w:rPr>
        <w:t>A számla kiállítása az ártáblázat szerinti kategóriáknak megfelelően a berögzített számlák havi száma (illetve negyedéves átlag) alapján történik.</w:t>
      </w:r>
    </w:p>
    <w:p w:rsidR="00C43BEC" w:rsidRPr="00C02D41" w:rsidRDefault="00C43BEC" w:rsidP="00276A3B">
      <w:pPr>
        <w:pStyle w:val="Szvegtrzs21"/>
        <w:numPr>
          <w:ilvl w:val="1"/>
          <w:numId w:val="1"/>
        </w:numPr>
        <w:tabs>
          <w:tab w:val="left" w:pos="851"/>
        </w:tabs>
        <w:spacing w:before="120"/>
        <w:rPr>
          <w:b/>
          <w:sz w:val="22"/>
          <w:szCs w:val="22"/>
        </w:rPr>
      </w:pPr>
      <w:r w:rsidRPr="00C02D41">
        <w:rPr>
          <w:sz w:val="22"/>
          <w:szCs w:val="22"/>
        </w:rPr>
        <w:t>Az általános forgalmi adóról szóló törvény előírásai alapján a teljesítés időpontja az aktuális hónapot követően az a nap, amely a számlán fizetési határidőként meg van jelölve.</w:t>
      </w:r>
    </w:p>
    <w:p w:rsidR="00C43BEC" w:rsidRPr="00C02D41" w:rsidRDefault="00C43BEC" w:rsidP="00276A3B">
      <w:pPr>
        <w:pStyle w:val="Szvegtrzs21"/>
        <w:numPr>
          <w:ilvl w:val="1"/>
          <w:numId w:val="1"/>
        </w:numPr>
        <w:tabs>
          <w:tab w:val="left" w:pos="851"/>
        </w:tabs>
        <w:spacing w:before="120"/>
        <w:rPr>
          <w:b/>
          <w:sz w:val="22"/>
          <w:szCs w:val="22"/>
        </w:rPr>
      </w:pPr>
      <w:r w:rsidRPr="00C02D41">
        <w:rPr>
          <w:sz w:val="22"/>
          <w:szCs w:val="22"/>
        </w:rPr>
        <w:t>A fent meghatározott díj késedelmes fizetése esetén a Könyvelő a mindenkori PTK szerint járó késedelmi kamatot számíthatja.</w:t>
      </w:r>
    </w:p>
    <w:p w:rsidR="00C43BEC" w:rsidRPr="00C02D41" w:rsidRDefault="00C43BEC" w:rsidP="00276A3B">
      <w:pPr>
        <w:pStyle w:val="Szvegtrzs21"/>
        <w:numPr>
          <w:ilvl w:val="1"/>
          <w:numId w:val="1"/>
        </w:numPr>
        <w:tabs>
          <w:tab w:val="left" w:pos="851"/>
        </w:tabs>
        <w:spacing w:before="120"/>
        <w:rPr>
          <w:b/>
          <w:sz w:val="22"/>
          <w:szCs w:val="22"/>
        </w:rPr>
      </w:pPr>
      <w:r w:rsidRPr="00C02D41">
        <w:rPr>
          <w:sz w:val="22"/>
          <w:szCs w:val="22"/>
        </w:rPr>
        <w:lastRenderedPageBreak/>
        <w:t>Kettő havi díj fizetésének elmaradása a Könyvelő részéről a szerződés azonnali hatályú felmondását vonhatja maga után, amelyről a Könyvelő írásban köteles értesíteni a Megbízót.</w:t>
      </w:r>
    </w:p>
    <w:p w:rsidR="00C43BEC" w:rsidRPr="00C02D41" w:rsidRDefault="00C43BEC" w:rsidP="00276A3B">
      <w:pPr>
        <w:pStyle w:val="Szvegtrzs21"/>
        <w:numPr>
          <w:ilvl w:val="1"/>
          <w:numId w:val="1"/>
        </w:numPr>
        <w:tabs>
          <w:tab w:val="left" w:pos="851"/>
        </w:tabs>
        <w:spacing w:before="120"/>
        <w:rPr>
          <w:b/>
          <w:sz w:val="22"/>
          <w:szCs w:val="22"/>
        </w:rPr>
      </w:pPr>
      <w:r w:rsidRPr="00C02D41">
        <w:rPr>
          <w:sz w:val="22"/>
          <w:szCs w:val="22"/>
        </w:rPr>
        <w:t>Függetlenül attól, hogy a felek év közben változtatták-e a szolgáltatások díját, a következő évi díjtétel meghatározásánál figyelembe veszik a hivatalosan közzétett inflációs ráta mértékét, amely mértékkel 7.1 pontban bemutatott díjtáblázatba foglalt díjak</w:t>
      </w:r>
      <w:r w:rsidR="009D7737">
        <w:rPr>
          <w:sz w:val="22"/>
          <w:szCs w:val="22"/>
        </w:rPr>
        <w:t xml:space="preserve">at a Könyvelő jogosult emelni </w:t>
      </w:r>
      <w:r w:rsidRPr="00C02D41">
        <w:rPr>
          <w:sz w:val="22"/>
          <w:szCs w:val="22"/>
        </w:rPr>
        <w:t>változnak a következő év első hónapjától kezdődően.</w:t>
      </w:r>
    </w:p>
    <w:p w:rsidR="005C148E" w:rsidRDefault="00C43BEC" w:rsidP="00276A3B">
      <w:pPr>
        <w:pStyle w:val="Szvegtrzs21"/>
        <w:numPr>
          <w:ilvl w:val="1"/>
          <w:numId w:val="1"/>
        </w:numPr>
        <w:tabs>
          <w:tab w:val="left" w:pos="851"/>
        </w:tabs>
        <w:spacing w:before="120"/>
        <w:rPr>
          <w:b/>
          <w:sz w:val="22"/>
          <w:szCs w:val="22"/>
        </w:rPr>
      </w:pPr>
      <w:r w:rsidRPr="00C02D41">
        <w:rPr>
          <w:sz w:val="22"/>
          <w:szCs w:val="22"/>
        </w:rPr>
        <w:t xml:space="preserve">Az inflációból eredő díjnövekedést a felek e szerződés alapján akceptálják, </w:t>
      </w:r>
      <w:r w:rsidR="00116608">
        <w:rPr>
          <w:sz w:val="22"/>
          <w:szCs w:val="22"/>
        </w:rPr>
        <w:t>e</w:t>
      </w:r>
      <w:r w:rsidRPr="00C02D41">
        <w:rPr>
          <w:sz w:val="22"/>
          <w:szCs w:val="22"/>
        </w:rPr>
        <w:t>miatt új szerződést nem kötnek</w:t>
      </w:r>
      <w:r w:rsidR="00116608">
        <w:rPr>
          <w:sz w:val="22"/>
          <w:szCs w:val="22"/>
        </w:rPr>
        <w:t>,</w:t>
      </w:r>
      <w:r w:rsidRPr="00C02D41">
        <w:rPr>
          <w:sz w:val="22"/>
          <w:szCs w:val="22"/>
        </w:rPr>
        <w:t xml:space="preserve"> illetve szerződésmódosítást nem </w:t>
      </w:r>
      <w:proofErr w:type="gramStart"/>
      <w:r w:rsidRPr="00C02D41">
        <w:rPr>
          <w:sz w:val="22"/>
          <w:szCs w:val="22"/>
        </w:rPr>
        <w:t>eszközölnek</w:t>
      </w:r>
      <w:proofErr w:type="gramEnd"/>
      <w:r w:rsidRPr="00C02D41">
        <w:rPr>
          <w:sz w:val="22"/>
          <w:szCs w:val="22"/>
        </w:rPr>
        <w:t>.</w:t>
      </w:r>
    </w:p>
    <w:p w:rsidR="005261EE" w:rsidRDefault="00C43BEC" w:rsidP="005C148E">
      <w:pPr>
        <w:pStyle w:val="Szvegtrzs21"/>
        <w:tabs>
          <w:tab w:val="left" w:pos="851"/>
        </w:tabs>
        <w:spacing w:before="120"/>
        <w:ind w:left="792" w:firstLine="0"/>
        <w:rPr>
          <w:sz w:val="22"/>
          <w:szCs w:val="22"/>
        </w:rPr>
      </w:pPr>
      <w:r w:rsidRPr="00C02D41">
        <w:rPr>
          <w:sz w:val="22"/>
          <w:szCs w:val="22"/>
        </w:rPr>
        <w:t xml:space="preserve">A díjnövekedés mértékére vonatkozóan Könyvelő minden év november 30-ig elektronikus úton értesíti </w:t>
      </w:r>
      <w:r w:rsidR="00A123B8">
        <w:rPr>
          <w:sz w:val="22"/>
          <w:szCs w:val="22"/>
        </w:rPr>
        <w:t>Megbízó</w:t>
      </w:r>
      <w:r w:rsidRPr="00C02D41">
        <w:rPr>
          <w:sz w:val="22"/>
          <w:szCs w:val="22"/>
        </w:rPr>
        <w:t xml:space="preserve">t. Amennyiben Megbízó a meghirdetett díjat nem fogadja el, úgy lehetősége van a szerződést december 31-i hatállyal felmondani. A felmondást Megbízónak írásban kell </w:t>
      </w:r>
      <w:proofErr w:type="gramStart"/>
      <w:r w:rsidRPr="00C02D41">
        <w:rPr>
          <w:sz w:val="22"/>
          <w:szCs w:val="22"/>
        </w:rPr>
        <w:t>eszközölnie</w:t>
      </w:r>
      <w:proofErr w:type="gramEnd"/>
      <w:r w:rsidRPr="00C02D41">
        <w:rPr>
          <w:sz w:val="22"/>
          <w:szCs w:val="22"/>
        </w:rPr>
        <w:t>.</w:t>
      </w:r>
    </w:p>
    <w:p w:rsidR="00B801AB" w:rsidRDefault="00B801AB">
      <w:pPr>
        <w:suppressAutoHyphens w:val="0"/>
        <w:rPr>
          <w:sz w:val="22"/>
          <w:szCs w:val="22"/>
        </w:rPr>
      </w:pPr>
      <w:r>
        <w:rPr>
          <w:sz w:val="22"/>
          <w:szCs w:val="22"/>
        </w:rPr>
        <w:br w:type="page"/>
      </w:r>
    </w:p>
    <w:p w:rsidR="00B801AB" w:rsidRDefault="00B801AB" w:rsidP="00B801AB">
      <w:pPr>
        <w:pStyle w:val="Szvegtrzs21"/>
        <w:numPr>
          <w:ilvl w:val="0"/>
          <w:numId w:val="1"/>
        </w:numPr>
        <w:tabs>
          <w:tab w:val="left" w:pos="851"/>
        </w:tabs>
        <w:spacing w:before="240"/>
        <w:rPr>
          <w:b/>
          <w:szCs w:val="24"/>
        </w:rPr>
      </w:pPr>
      <w:r>
        <w:rPr>
          <w:b/>
          <w:szCs w:val="24"/>
        </w:rPr>
        <w:lastRenderedPageBreak/>
        <w:t>Tájékoztatás adatkezelésről</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Jelen szerződésben foglalt képviseleti adatokat a szerződés létesítése céljából kezeli a Könyvelő, a képviseleti adatok kezelésének jogalapja a Könyvelő jogos érdeke, azaz a szerződés létesítésének lehetővé tétele, a szerződés cégszerű aláírása, az Európai Parlament és a Tanács (EU) 2016/679. számú rendelete (a továbbiakban: GDPR) 6. cikk (1) </w:t>
      </w:r>
      <w:proofErr w:type="spellStart"/>
      <w:r w:rsidRPr="008F6576">
        <w:rPr>
          <w:sz w:val="22"/>
          <w:szCs w:val="22"/>
        </w:rPr>
        <w:t>bek</w:t>
      </w:r>
      <w:proofErr w:type="spellEnd"/>
      <w:r w:rsidRPr="008F6576">
        <w:rPr>
          <w:sz w:val="22"/>
          <w:szCs w:val="22"/>
        </w:rPr>
        <w:t xml:space="preserve">. </w:t>
      </w:r>
      <w:proofErr w:type="gramStart"/>
      <w:r w:rsidRPr="008F6576">
        <w:rPr>
          <w:sz w:val="22"/>
          <w:szCs w:val="22"/>
        </w:rPr>
        <w:t>f</w:t>
      </w:r>
      <w:proofErr w:type="gramEnd"/>
      <w:r w:rsidRPr="008F6576">
        <w:rPr>
          <w:sz w:val="22"/>
          <w:szCs w:val="22"/>
        </w:rPr>
        <w:t>) pontja alapján. A Könyvelő a jelen szerződésben foglalt személyes adatokat harmadik személy részére nem adja át és az elévülési idő elteltéig őrzi meg.</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A Megbízó által átadott cégiratokban szereplő személyes adatokat, valamint a hatóságtól, bíróságtól vagy egyéb hivatalos szervtől érkező iratokban található személyes adatok a Könyvelő jelen szerződés teljesítése céljából kezeli. A személyes adatok kezelésének jogalapja a Könyvelő jogos érdeke (GDPR 6. cikk (1) </w:t>
      </w:r>
      <w:proofErr w:type="spellStart"/>
      <w:r w:rsidRPr="008F6576">
        <w:rPr>
          <w:sz w:val="22"/>
          <w:szCs w:val="22"/>
        </w:rPr>
        <w:t>bek</w:t>
      </w:r>
      <w:proofErr w:type="spellEnd"/>
      <w:r w:rsidRPr="008F6576">
        <w:rPr>
          <w:sz w:val="22"/>
          <w:szCs w:val="22"/>
        </w:rPr>
        <w:t xml:space="preserve">. </w:t>
      </w:r>
      <w:proofErr w:type="gramStart"/>
      <w:r w:rsidRPr="008F6576">
        <w:rPr>
          <w:sz w:val="22"/>
          <w:szCs w:val="22"/>
        </w:rPr>
        <w:t>f</w:t>
      </w:r>
      <w:proofErr w:type="gramEnd"/>
      <w:r w:rsidRPr="008F6576">
        <w:rPr>
          <w:sz w:val="22"/>
          <w:szCs w:val="22"/>
        </w:rPr>
        <w:t>) pont), azaz azoknak az adatoknak a megismerése, amelyek a Megbízó működése során, a gazdasági tevékenységével kapcsolatban keletkeznek és a könyvelési feladatok ellátása szempontjából jelentőséggel bírnak és a könyvelési feladatok ellátását lehetővé teszik. A Könyvelő a szerződés teljesítése érdekében tudomására jutó személyes adatokat harmadik személy részére nem adja át és az elévülési idő elteltéig őrzi meg.</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A pénzmosás és a terrorizmus finanszírozása megelőzéséről és megakadályozásáról szóló 2017. évi LIII. törvény szerinti azonosítás során tudomására jutó személyes adatokat a Könyvelő a pénzmosás és a terrorizmus finanszírozása megelőzése és megakadályozása céljából kezeli. A személyes adatok kezelésének jogalapja </w:t>
      </w:r>
      <w:proofErr w:type="gramStart"/>
      <w:r w:rsidRPr="008F6576">
        <w:rPr>
          <w:sz w:val="22"/>
          <w:szCs w:val="22"/>
        </w:rPr>
        <w:t>a  Könyvelő</w:t>
      </w:r>
      <w:proofErr w:type="gramEnd"/>
      <w:r w:rsidRPr="008F6576">
        <w:rPr>
          <w:sz w:val="22"/>
          <w:szCs w:val="22"/>
        </w:rPr>
        <w:t xml:space="preserve"> jogi kötelezettségének teljesítése (GDPR 6. cikk (1) </w:t>
      </w:r>
      <w:proofErr w:type="spellStart"/>
      <w:r w:rsidRPr="008F6576">
        <w:rPr>
          <w:sz w:val="22"/>
          <w:szCs w:val="22"/>
        </w:rPr>
        <w:t>bek</w:t>
      </w:r>
      <w:proofErr w:type="spellEnd"/>
      <w:r w:rsidRPr="008F6576">
        <w:rPr>
          <w:sz w:val="22"/>
          <w:szCs w:val="22"/>
        </w:rPr>
        <w:t>. c) pont). A Könyvelő az azonosítás során tudomására jutó információkat harmadik személy részére nem adja át és azokat 8 évig őrzi.</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A képviselőként eljáró személy, valamint az azonosítással érintett személy jogosult a személyes adataihoz hozzáférést kérni, a személyes adatai helyesbítését, törlését vagy kezelésének korlátozását kérni, illetve automatizált adatkezelés esetén az adathordozhatósághoz való jogát gyakorolni. Az egyes jogok gyakorlásával kapcsolatban az érintett a Könyvelőhöz fordulhat a </w:t>
      </w:r>
      <w:proofErr w:type="spellStart"/>
      <w:r w:rsidRPr="008F6576">
        <w:rPr>
          <w:sz w:val="22"/>
          <w:szCs w:val="22"/>
        </w:rPr>
        <w:t>bodo.zalan</w:t>
      </w:r>
      <w:proofErr w:type="spellEnd"/>
      <w:r w:rsidRPr="008F6576">
        <w:rPr>
          <w:sz w:val="22"/>
          <w:szCs w:val="22"/>
        </w:rPr>
        <w:t>@kontoonline.hu e-mail címen vagy +36 30 648-4775 telefonszámon. Személyes adataira vonatkozó joga megsértésének esetén panaszt tehet a Nemzeti Adatvédelmi és Információszabadság Hatósághoz.</w:t>
      </w:r>
    </w:p>
    <w:p w:rsidR="00B801AB" w:rsidRDefault="00B801AB" w:rsidP="00B801AB">
      <w:pPr>
        <w:pStyle w:val="Szvegtrzs21"/>
        <w:numPr>
          <w:ilvl w:val="0"/>
          <w:numId w:val="1"/>
        </w:numPr>
        <w:tabs>
          <w:tab w:val="left" w:pos="851"/>
        </w:tabs>
        <w:spacing w:before="240"/>
        <w:rPr>
          <w:b/>
          <w:szCs w:val="24"/>
        </w:rPr>
      </w:pPr>
      <w:r>
        <w:rPr>
          <w:b/>
          <w:szCs w:val="24"/>
        </w:rPr>
        <w:t>Adatfeldolgozás</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Felek rögzítik, hogy tudomással bírnak arról, ho</w:t>
      </w:r>
      <w:r w:rsidR="00483D56">
        <w:rPr>
          <w:sz w:val="22"/>
          <w:szCs w:val="22"/>
        </w:rPr>
        <w:t xml:space="preserve">gy a GDPR alapján a Könyvelő a számviteli </w:t>
      </w:r>
      <w:r w:rsidRPr="008F6576">
        <w:rPr>
          <w:sz w:val="22"/>
          <w:szCs w:val="22"/>
        </w:rPr>
        <w:t xml:space="preserve">és konzultációs tevékenység során tudomására jutó személyes adatok (azonosított vagy azonosítható természetes személyre vonatkozó bármely információ) tekintetében adatfeldolgozónak minősül, azaz a Megbízó nevében személyes adatokat kezel. Felek a Rendelet 28. cikkében foglalt kötelezettség teljesítése érdekében jelen pontba foglalt adatfeldolgozóként végzett adatkezelési tevékenységekre vonatkozó szerződést kötik és a Könyvelő vállalja, </w:t>
      </w:r>
      <w:r w:rsidR="00483D56">
        <w:rPr>
          <w:sz w:val="22"/>
          <w:szCs w:val="22"/>
        </w:rPr>
        <w:t xml:space="preserve">hogy a Megbízó által részére a könyvelési </w:t>
      </w:r>
      <w:r w:rsidRPr="008F6576">
        <w:rPr>
          <w:sz w:val="22"/>
          <w:szCs w:val="22"/>
        </w:rPr>
        <w:t xml:space="preserve">és konzultációs tevékenység végzéséhez átadott személyes adatokat jelen pontban foglalt rendelkezések szerint kezeli. </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Megbízó utasítja a Könyvelőt, hogy a Megbízó</w:t>
      </w:r>
      <w:r w:rsidR="00483D56">
        <w:rPr>
          <w:sz w:val="22"/>
          <w:szCs w:val="22"/>
        </w:rPr>
        <w:t xml:space="preserve"> által részére a számviteli</w:t>
      </w:r>
      <w:r w:rsidRPr="008F6576">
        <w:rPr>
          <w:sz w:val="22"/>
          <w:szCs w:val="22"/>
        </w:rPr>
        <w:t xml:space="preserve"> és konzultációs tevékenység végzéséhez átadott sz</w:t>
      </w:r>
      <w:r w:rsidR="00483D56">
        <w:rPr>
          <w:sz w:val="22"/>
          <w:szCs w:val="22"/>
        </w:rPr>
        <w:t>emélyes adatokat kizárólag a számviteli</w:t>
      </w:r>
      <w:r w:rsidRPr="008F6576">
        <w:rPr>
          <w:sz w:val="22"/>
          <w:szCs w:val="22"/>
        </w:rPr>
        <w:t xml:space="preserve"> és konzultációs tevékenység végzése céljából kezelje. </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Könyvelő kijelenti és szavatolja, hogy a Könyvelő és a Könyvelővel foglalkoztatási jogviszonyban álló személyek között létrejött szerződés részletes rendelkezést tartalmaz a tevékenység végzés során a Könyvelő tudomására jutott személyes adatok bizalmas kezelése tekintetében. A Könyvelő kötelezettséget vállal arra, hogy mindent megtesz annak érdekében, hogy a Könyvelővel foglalkoztatási jogviszonyban álló személyek a vonatkozó titoktartási kötelezettséget betartsák.</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A Könyvelő az adatkezelés biztonsága érdekében megfelelő technikai és szervezési intézkedéseket hajt végre, annak érdekében, hogy a kockázat mértékének megfelelő szintű adatbiztonságot garantálja. A Könyvelő adatkezelés biztonsága érdekében megtett intézkedéseinek összefoglalását a </w:t>
      </w:r>
      <w:r w:rsidRPr="008F6576">
        <w:rPr>
          <w:sz w:val="22"/>
          <w:szCs w:val="22"/>
        </w:rPr>
        <w:lastRenderedPageBreak/>
        <w:t>Könyvelő a Megbízó kérése esetén a Megbízó kérésétől számított 10 napon belül átad a Megbízó részére.</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Könyvelő jelen szerződés aláírásának napján adatfeldolgozóként igénybe veszi a következő vállalkozásokat:</w:t>
      </w:r>
    </w:p>
    <w:p w:rsidR="00B801AB" w:rsidRPr="008F6576" w:rsidRDefault="00B801AB" w:rsidP="00B801AB">
      <w:pPr>
        <w:pStyle w:val="Szvegtrzs21"/>
        <w:numPr>
          <w:ilvl w:val="0"/>
          <w:numId w:val="15"/>
        </w:numPr>
        <w:tabs>
          <w:tab w:val="left" w:pos="851"/>
        </w:tabs>
        <w:spacing w:before="120"/>
        <w:rPr>
          <w:sz w:val="22"/>
          <w:szCs w:val="22"/>
        </w:rPr>
      </w:pPr>
      <w:r w:rsidRPr="008F6576">
        <w:rPr>
          <w:sz w:val="22"/>
          <w:szCs w:val="22"/>
        </w:rPr>
        <w:t>FINANCIA Szervezési és Vállalkozási Kft. (adószám: 10244249-2-43, 1119 Budapest, Fehérvári út 113. 9</w:t>
      </w:r>
      <w:proofErr w:type="gramStart"/>
      <w:r w:rsidRPr="008F6576">
        <w:rPr>
          <w:sz w:val="22"/>
          <w:szCs w:val="22"/>
        </w:rPr>
        <w:t>.em</w:t>
      </w:r>
      <w:proofErr w:type="gramEnd"/>
      <w:r w:rsidRPr="008F6576">
        <w:rPr>
          <w:sz w:val="22"/>
          <w:szCs w:val="22"/>
        </w:rPr>
        <w:t xml:space="preserve"> 30.) – könyvelési </w:t>
      </w:r>
      <w:proofErr w:type="gramStart"/>
      <w:r w:rsidRPr="008F6576">
        <w:rPr>
          <w:sz w:val="22"/>
          <w:szCs w:val="22"/>
        </w:rPr>
        <w:t>rendszer szállító</w:t>
      </w:r>
      <w:proofErr w:type="gramEnd"/>
      <w:r w:rsidRPr="008F6576">
        <w:rPr>
          <w:sz w:val="22"/>
          <w:szCs w:val="22"/>
        </w:rPr>
        <w:t>, informatikai tanácsadó</w:t>
      </w:r>
    </w:p>
    <w:p w:rsidR="00B801AB" w:rsidRPr="008F6576" w:rsidRDefault="00B801AB" w:rsidP="00B801AB">
      <w:pPr>
        <w:pStyle w:val="Szvegtrzs21"/>
        <w:numPr>
          <w:ilvl w:val="0"/>
          <w:numId w:val="15"/>
        </w:numPr>
        <w:tabs>
          <w:tab w:val="left" w:pos="851"/>
        </w:tabs>
        <w:spacing w:before="120"/>
        <w:rPr>
          <w:sz w:val="22"/>
          <w:szCs w:val="22"/>
        </w:rPr>
      </w:pPr>
      <w:r w:rsidRPr="008F6576">
        <w:rPr>
          <w:sz w:val="22"/>
          <w:szCs w:val="22"/>
        </w:rPr>
        <w:t xml:space="preserve">Katona Tibor EV (adószám 67225059-1-33) 2030 Érd Sóskúti utca 32. – </w:t>
      </w:r>
      <w:proofErr w:type="gramStart"/>
      <w:r w:rsidRPr="008F6576">
        <w:rPr>
          <w:sz w:val="22"/>
          <w:szCs w:val="22"/>
        </w:rPr>
        <w:t>rendszer fejlesztő</w:t>
      </w:r>
      <w:proofErr w:type="gramEnd"/>
    </w:p>
    <w:p w:rsidR="00B801AB" w:rsidRPr="00D9154B" w:rsidRDefault="00B801AB" w:rsidP="00B801AB">
      <w:pPr>
        <w:pStyle w:val="Szvegtrzs21"/>
        <w:numPr>
          <w:ilvl w:val="0"/>
          <w:numId w:val="15"/>
        </w:numPr>
        <w:tabs>
          <w:tab w:val="left" w:pos="851"/>
        </w:tabs>
        <w:spacing w:before="120"/>
        <w:rPr>
          <w:sz w:val="22"/>
          <w:szCs w:val="22"/>
        </w:rPr>
      </w:pPr>
      <w:r w:rsidRPr="00D9154B">
        <w:rPr>
          <w:sz w:val="22"/>
          <w:szCs w:val="22"/>
        </w:rPr>
        <w:t xml:space="preserve">Szalóki Andrea </w:t>
      </w:r>
      <w:proofErr w:type="spellStart"/>
      <w:r w:rsidRPr="00D9154B">
        <w:rPr>
          <w:sz w:val="22"/>
          <w:szCs w:val="22"/>
        </w:rPr>
        <w:t>e.v</w:t>
      </w:r>
      <w:proofErr w:type="spellEnd"/>
      <w:r w:rsidRPr="00D9154B">
        <w:rPr>
          <w:sz w:val="22"/>
          <w:szCs w:val="22"/>
        </w:rPr>
        <w:t xml:space="preserve">. (adószám 55354639-1-24, 5540 Szarvas Virágos u. 17. 1 </w:t>
      </w:r>
      <w:proofErr w:type="gramStart"/>
      <w:r w:rsidRPr="00D9154B">
        <w:rPr>
          <w:sz w:val="22"/>
          <w:szCs w:val="22"/>
        </w:rPr>
        <w:t>a.</w:t>
      </w:r>
      <w:proofErr w:type="gramEnd"/>
      <w:r w:rsidRPr="00D9154B">
        <w:rPr>
          <w:sz w:val="22"/>
          <w:szCs w:val="22"/>
        </w:rPr>
        <w:t>) - könyvelő</w:t>
      </w:r>
    </w:p>
    <w:p w:rsidR="00B801AB" w:rsidRPr="008F6576" w:rsidRDefault="00B801AB" w:rsidP="00B801AB">
      <w:pPr>
        <w:pStyle w:val="Szvegtrzs21"/>
        <w:numPr>
          <w:ilvl w:val="0"/>
          <w:numId w:val="15"/>
        </w:numPr>
        <w:tabs>
          <w:tab w:val="left" w:pos="851"/>
        </w:tabs>
        <w:spacing w:before="120"/>
        <w:rPr>
          <w:sz w:val="22"/>
          <w:szCs w:val="22"/>
        </w:rPr>
      </w:pPr>
      <w:r w:rsidRPr="008F6576">
        <w:rPr>
          <w:sz w:val="22"/>
          <w:szCs w:val="22"/>
        </w:rPr>
        <w:t xml:space="preserve">Molnár Zsolt Bertalan </w:t>
      </w:r>
      <w:proofErr w:type="spellStart"/>
      <w:r w:rsidRPr="008F6576">
        <w:rPr>
          <w:sz w:val="22"/>
          <w:szCs w:val="22"/>
        </w:rPr>
        <w:t>e.v</w:t>
      </w:r>
      <w:proofErr w:type="spellEnd"/>
      <w:r w:rsidRPr="008F6576">
        <w:rPr>
          <w:sz w:val="22"/>
          <w:szCs w:val="22"/>
        </w:rPr>
        <w:t>. (adószám 66652278-1-43) 1212 Budapest, Szebeni u. 58. – bérszámfejtési szakértő</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Könyvelő tájékoztatja a Megbízót, hogy a jelen szerződés hatályba lépésének napján igénybe vett adatfeldolgozókkal írásbeli adatfeldolgozóként végzett adatkezelési tevékenységekre irányuló szerződést kötött, amely szerződés a jelen szerződésben foglalt adatfeldolgozásra vonatkozó kötelezettségeknek megfelelő adatfeldolgozásra vonatkozó kötelezettségeket telepít az igénybe vett adatfeldolgozóra.</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A Megbízó általános írásbeli felhatalmazást ad a Könyvelő részére bármely további adatfeldolgozó igénybevételére. A Könyvelő adatfeldolgozó igénybevétele esetén tájékoztatást nyújt a Megbízó részére az adatfeldolgozó igénybevételéről. Az adatfeldolgozó igénybevételével szemben a Megbízó jogosult </w:t>
      </w:r>
      <w:proofErr w:type="gramStart"/>
      <w:r w:rsidRPr="008F6576">
        <w:rPr>
          <w:sz w:val="22"/>
          <w:szCs w:val="22"/>
        </w:rPr>
        <w:t>kifogást</w:t>
      </w:r>
      <w:proofErr w:type="gramEnd"/>
      <w:r w:rsidRPr="008F6576">
        <w:rPr>
          <w:sz w:val="22"/>
          <w:szCs w:val="22"/>
        </w:rPr>
        <w:t xml:space="preserve"> emelni a tájékoztatás kézhezvételétől számított 5 munkanapon belül. </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Amennyiben a Könyvelő adatfeldolgozót vesz igénybe, akkor a Könyvelő az igénybe vett adatfeldolgozóra ugyanazokat az adatvédelmi kötelezettségeket telepíti, mint amelyek a Megbízó és a Könyvelő közötti jelen szerződés alapján fennállnak vagy a Könyvelő az igénybe vett adatfeldolgozóra jelen szerződésben foglaltaknál szigorúbb adatvédelmi kötelezettségeket telepít.</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A Könyvelő </w:t>
      </w:r>
      <w:r w:rsidR="00483D56">
        <w:rPr>
          <w:sz w:val="22"/>
          <w:szCs w:val="22"/>
        </w:rPr>
        <w:t>vállalja, hogy a könyvelési</w:t>
      </w:r>
      <w:r w:rsidRPr="008F6576">
        <w:rPr>
          <w:sz w:val="22"/>
          <w:szCs w:val="22"/>
        </w:rPr>
        <w:t xml:space="preserve"> és konzultációs tevékenységgel kapcsolatos adatkezelést úgy alakítja ki, hogy megfelelő technikai és szervezési intézkedésekkel a lehetséges mértékben segítse a Megbízót a Megbízóhoz személyes adatok kezelése tekintetében benyújtott kérelmek megválaszolása során. </w:t>
      </w:r>
      <w:proofErr w:type="gramStart"/>
      <w:r w:rsidRPr="008F6576">
        <w:rPr>
          <w:sz w:val="22"/>
          <w:szCs w:val="22"/>
        </w:rPr>
        <w:t xml:space="preserve">Ennek érdekében a Könyvelő a Megbízóhoz beérkezett kérelemről való tudomásszerzéstől számított </w:t>
      </w:r>
      <w:proofErr w:type="spellStart"/>
      <w:r w:rsidRPr="008F6576">
        <w:rPr>
          <w:sz w:val="22"/>
          <w:szCs w:val="22"/>
        </w:rPr>
        <w:t>lerövidebb</w:t>
      </w:r>
      <w:proofErr w:type="spellEnd"/>
      <w:r w:rsidRPr="008F6576">
        <w:rPr>
          <w:sz w:val="22"/>
          <w:szCs w:val="22"/>
        </w:rPr>
        <w:t xml:space="preserve"> időn belül, de legfeljebb 10 munkanapon belül (i) a Megbízó rendelkezésére bocsátja a kérelem teljesítéséhez szükséges információt vagy (</w:t>
      </w:r>
      <w:proofErr w:type="spellStart"/>
      <w:r w:rsidRPr="008F6576">
        <w:rPr>
          <w:sz w:val="22"/>
          <w:szCs w:val="22"/>
        </w:rPr>
        <w:t>ii</w:t>
      </w:r>
      <w:proofErr w:type="spellEnd"/>
      <w:r w:rsidRPr="008F6576">
        <w:rPr>
          <w:sz w:val="22"/>
          <w:szCs w:val="22"/>
        </w:rPr>
        <w:t>) amennyiben az információ rendelkezésre bocsátása több időt vesz igénybe, akkor erre vonatkozó tájékoztatást nyújt a Megbízó részére vagy (</w:t>
      </w:r>
      <w:proofErr w:type="spellStart"/>
      <w:r w:rsidRPr="008F6576">
        <w:rPr>
          <w:sz w:val="22"/>
          <w:szCs w:val="22"/>
        </w:rPr>
        <w:t>iii</w:t>
      </w:r>
      <w:proofErr w:type="spellEnd"/>
      <w:r w:rsidRPr="008F6576">
        <w:rPr>
          <w:sz w:val="22"/>
          <w:szCs w:val="22"/>
        </w:rPr>
        <w:t>) amennyiben a Könyvelő a kérelem teljesítéséhez szükséges információval nem rendelkezik, akkor erre vonatkozó tájékoztatást nyújt a Megbízó részére.</w:t>
      </w:r>
      <w:proofErr w:type="gramEnd"/>
      <w:r w:rsidRPr="008F6576">
        <w:rPr>
          <w:sz w:val="22"/>
          <w:szCs w:val="22"/>
        </w:rPr>
        <w:t xml:space="preserve"> </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A Könyvelő vállalja, hogy késedelem nélkül, de legfeljebb a Könyvelő bérszámfejtési tevékenység végzéséhez átadott személyes adatokat érintő adatvédelmi incidensről való tudomásszerzésétől számított 72 órán belül tájékoztatja a Megbízót az adatvédelmi incidens bekövetkezéséről, amennyiben az adatvédelmi incidens olyan személyes adatokat érint, amit a Megbízó adott át a Könyvelő részére annak érdekében, hogy a Megbízó teljesíteni tudja az adatvédelmi incidens bejelentésére vonatkozó kötelezettségét. </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Könyvelő vállalja, hogy a Megbízót a lehetséges mértékben segíti a Megbízó által részére a</w:t>
      </w:r>
      <w:r w:rsidR="00483D56">
        <w:rPr>
          <w:sz w:val="22"/>
          <w:szCs w:val="22"/>
        </w:rPr>
        <w:t xml:space="preserve"> könyvelési </w:t>
      </w:r>
      <w:r w:rsidRPr="008F6576">
        <w:rPr>
          <w:sz w:val="22"/>
          <w:szCs w:val="22"/>
        </w:rPr>
        <w:t>és konzultációs tevékenység végzéséhez átadott személyes adatokkal kapcsolatosan Megbízó által lefolytatásra kerülő adatvédelmi hatásvizsgálat, audit, valamint esetleges előzetes konzultáció során, amennyiben Megbízó erre irányuló kéréssel fordul a Könyvelőhöz.</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Könyvelő jelen szerződés megszűnését követően valamennyi bérszámfejtési tevékenység végzésével kapcsolatos személyes adatot átad a Megbízó részére és töröl valamennyi a</w:t>
      </w:r>
      <w:r w:rsidR="00483D56">
        <w:rPr>
          <w:sz w:val="22"/>
          <w:szCs w:val="22"/>
        </w:rPr>
        <w:t xml:space="preserve"> Megbízó által a számviteli</w:t>
      </w:r>
      <w:r w:rsidRPr="008F6576">
        <w:rPr>
          <w:sz w:val="22"/>
          <w:szCs w:val="22"/>
        </w:rPr>
        <w:t xml:space="preserve"> és konzultációs tevékenység végzéséhez átadott személyes adatokról készült másolatot. A Könyvelő a személyes adatok átadásával egyidejűleg tájékoztatja a Megbízót a személyes adatokat tartalmazó dokumentumok tekintetében fennálló iratőrzési kötelezettségének terjedelméről, illetve annak időtartamáról.</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lastRenderedPageBreak/>
        <w:t>A Könyvelő vállalja, hogy a Megbízó rendelkezésére bocsát - a Megbízó erre irányuló kérése esetén a Megbízó kérésétől számított 10 napon belül - valamennyi olyan információt, amely a Megb</w:t>
      </w:r>
      <w:r w:rsidR="00483D56">
        <w:rPr>
          <w:sz w:val="22"/>
          <w:szCs w:val="22"/>
        </w:rPr>
        <w:t xml:space="preserve">ízó által a Könyvelő részére a </w:t>
      </w:r>
      <w:proofErr w:type="gramStart"/>
      <w:r w:rsidR="00483D56">
        <w:rPr>
          <w:sz w:val="22"/>
          <w:szCs w:val="22"/>
        </w:rPr>
        <w:t xml:space="preserve">könyvelési </w:t>
      </w:r>
      <w:r w:rsidRPr="008F6576">
        <w:rPr>
          <w:sz w:val="22"/>
          <w:szCs w:val="22"/>
        </w:rPr>
        <w:t xml:space="preserve"> és</w:t>
      </w:r>
      <w:proofErr w:type="gramEnd"/>
      <w:r w:rsidRPr="008F6576">
        <w:rPr>
          <w:sz w:val="22"/>
          <w:szCs w:val="22"/>
        </w:rPr>
        <w:t xml:space="preserve"> konzultációs tevékenység végzéséhez átadott személyes adatok tekintetében a Könyvelő fenti pontok szerinti kötelezettségei teljesítését igazolja. </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Megbízó jogosult a Könyvelőnél auditot (ideértve a helyszíni vizsgálatot) lefolytatni vagy harmadik személyt az audit lefolytatásával megbízni a Meg</w:t>
      </w:r>
      <w:r w:rsidR="00483D56">
        <w:rPr>
          <w:sz w:val="22"/>
          <w:szCs w:val="22"/>
        </w:rPr>
        <w:t xml:space="preserve">bízó által a Könyvelő részére a könyvelési </w:t>
      </w:r>
      <w:r w:rsidRPr="008F6576">
        <w:rPr>
          <w:sz w:val="22"/>
          <w:szCs w:val="22"/>
        </w:rPr>
        <w:t>és konzultációs tevékenység végzéséhez átadott személyes adatok tekintetében. Felek megállapodnak, hogy Megbízó köteles az auditot bejelenteni annak érdekében, hogy a Könyvelő az audit lefolytatásához szükséges személyes adatokat elő tudja készíteni és az audit lefolytatását elősegítse. A Könyvelő köteles a Megbízót haladéktalanul tájékoztatni, amennyiben a Megbízó valamely utasítása sérti a Rendeletet vagy a tagállami vagy uniós adatvédelmi rendelkezéseket.</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A Könyvelő tudomásu</w:t>
      </w:r>
      <w:r w:rsidR="00483D56">
        <w:rPr>
          <w:sz w:val="22"/>
          <w:szCs w:val="22"/>
        </w:rPr>
        <w:t xml:space="preserve">l veszi, hogy a könyvelési </w:t>
      </w:r>
      <w:r w:rsidRPr="008F6576">
        <w:rPr>
          <w:sz w:val="22"/>
          <w:szCs w:val="22"/>
        </w:rPr>
        <w:t>és konzultációs tevékenység tekintetében adatkezelőnek minős</w:t>
      </w:r>
      <w:r w:rsidR="00483D56">
        <w:rPr>
          <w:sz w:val="22"/>
          <w:szCs w:val="22"/>
        </w:rPr>
        <w:t>ül, amennyiben a könyvelési</w:t>
      </w:r>
      <w:r w:rsidRPr="008F6576">
        <w:rPr>
          <w:sz w:val="22"/>
          <w:szCs w:val="22"/>
        </w:rPr>
        <w:t xml:space="preserve"> és konzultációs tevékenység célját és eszközeit a jelen szerződésben foglaltaktól eltérően maga határozza meg. </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Könyvelő vállalja, hogy adatfeldolgozói feladatai ellátása során a felügyeleti hatósággal együttműködik.</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 xml:space="preserve">Könyvelő vállalja továbbá, hogy a GDPR 32. cikk (2) </w:t>
      </w:r>
      <w:proofErr w:type="spellStart"/>
      <w:r w:rsidRPr="008F6576">
        <w:rPr>
          <w:sz w:val="22"/>
          <w:szCs w:val="22"/>
        </w:rPr>
        <w:t>bek</w:t>
      </w:r>
      <w:proofErr w:type="spellEnd"/>
      <w:r w:rsidRPr="008F6576">
        <w:rPr>
          <w:sz w:val="22"/>
          <w:szCs w:val="22"/>
        </w:rPr>
        <w:t xml:space="preserve">. </w:t>
      </w:r>
      <w:proofErr w:type="gramStart"/>
      <w:r w:rsidRPr="008F6576">
        <w:rPr>
          <w:sz w:val="22"/>
          <w:szCs w:val="22"/>
        </w:rPr>
        <w:t>alapján</w:t>
      </w:r>
      <w:proofErr w:type="gramEnd"/>
      <w:r w:rsidRPr="008F6576">
        <w:rPr>
          <w:sz w:val="22"/>
          <w:szCs w:val="22"/>
        </w:rPr>
        <w:t xml:space="preserve"> nyilvántartást vezet az adatkezelő nevében végzett adatkezelési tevékenységek minden kategóriájáról.</w:t>
      </w:r>
    </w:p>
    <w:p w:rsidR="00B801AB" w:rsidRPr="008F6576" w:rsidRDefault="00B801AB" w:rsidP="00B801AB">
      <w:pPr>
        <w:pStyle w:val="Szvegtrzs21"/>
        <w:tabs>
          <w:tab w:val="left" w:pos="851"/>
        </w:tabs>
        <w:spacing w:before="120"/>
        <w:ind w:left="792" w:firstLine="0"/>
        <w:rPr>
          <w:sz w:val="22"/>
          <w:szCs w:val="22"/>
        </w:rPr>
      </w:pPr>
      <w:r w:rsidRPr="008F6576">
        <w:rPr>
          <w:sz w:val="22"/>
          <w:szCs w:val="22"/>
        </w:rPr>
        <w:t>Felek tudomásul veszik, hogy valamennyi személy, aki a Rendelet megsértésének eredményeként vagyoni vagy nem vagyoni kárt szenvedett, az elszenvedett kárért a Megbízótól vagy a Könyvelőtől kártérítésre jogosult. Felek megállapodnak, hogy a Könyvelő csak abban az esetben tartozik felelősséggel az adatkezelés által okozott károkért, ha nem tartotta be a Rendeletben meghatározott, kifejezetten az adatfeldolgozókat terhelő kötelezettségeket, vagy ha a Megbízó jogszerű utasításait figyelmen kívül hagyta vagy azokkal ellentétesen járt el. A Könyvelő mentesül a felelősség alól, ha bizonyítja, hogy a kárt előidéző eseményért őt semmilyen módon nem terheli felelősség.</w:t>
      </w:r>
    </w:p>
    <w:p w:rsidR="00B801AB" w:rsidRDefault="00B801AB" w:rsidP="00B801AB">
      <w:pPr>
        <w:pStyle w:val="Szvegtrzs21"/>
        <w:tabs>
          <w:tab w:val="left" w:pos="851"/>
        </w:tabs>
        <w:spacing w:before="120"/>
        <w:ind w:left="0" w:firstLine="0"/>
        <w:rPr>
          <w:sz w:val="22"/>
          <w:szCs w:val="22"/>
        </w:rPr>
      </w:pPr>
    </w:p>
    <w:p w:rsidR="00C43BEC" w:rsidRPr="00C02D41" w:rsidRDefault="00C43BEC" w:rsidP="005C6459">
      <w:pPr>
        <w:pStyle w:val="Szvegtrzs21"/>
        <w:numPr>
          <w:ilvl w:val="0"/>
          <w:numId w:val="1"/>
        </w:numPr>
        <w:tabs>
          <w:tab w:val="left" w:pos="851"/>
        </w:tabs>
        <w:spacing w:before="240"/>
        <w:rPr>
          <w:b/>
          <w:sz w:val="22"/>
          <w:szCs w:val="22"/>
        </w:rPr>
      </w:pPr>
      <w:r w:rsidRPr="005C6459">
        <w:rPr>
          <w:b/>
          <w:szCs w:val="24"/>
        </w:rPr>
        <w:t>A szerződés hatálya</w:t>
      </w:r>
    </w:p>
    <w:p w:rsidR="00C43BEC" w:rsidRPr="00C02D41" w:rsidRDefault="00C43BEC" w:rsidP="00276A3B">
      <w:pPr>
        <w:pStyle w:val="Szvegtrzs21"/>
        <w:numPr>
          <w:ilvl w:val="1"/>
          <w:numId w:val="1"/>
        </w:numPr>
        <w:tabs>
          <w:tab w:val="left" w:pos="851"/>
        </w:tabs>
        <w:spacing w:before="120"/>
        <w:rPr>
          <w:b/>
          <w:sz w:val="22"/>
          <w:szCs w:val="22"/>
        </w:rPr>
      </w:pPr>
      <w:r w:rsidRPr="00C02D41">
        <w:rPr>
          <w:sz w:val="22"/>
          <w:szCs w:val="22"/>
        </w:rPr>
        <w:t>Ezen szerződés a Felek egybehangzó akaratával jött létre, mindkét oldali aláírást követően korlátlan ideig érvényes.</w:t>
      </w:r>
    </w:p>
    <w:p w:rsidR="00C43BEC" w:rsidRPr="008C3701" w:rsidRDefault="00C43BEC" w:rsidP="00276A3B">
      <w:pPr>
        <w:pStyle w:val="Szvegtrzs21"/>
        <w:numPr>
          <w:ilvl w:val="1"/>
          <w:numId w:val="1"/>
        </w:numPr>
        <w:tabs>
          <w:tab w:val="left" w:pos="851"/>
        </w:tabs>
        <w:spacing w:before="120"/>
        <w:rPr>
          <w:b/>
          <w:sz w:val="22"/>
          <w:szCs w:val="22"/>
        </w:rPr>
      </w:pPr>
      <w:r w:rsidRPr="00C02D41">
        <w:rPr>
          <w:sz w:val="22"/>
          <w:szCs w:val="22"/>
        </w:rPr>
        <w:t>A Felek jelen szerződést egy hónapos határidővel, kizárólag írásban tett nyilatkozattal bármely részről felmondhatják. A felmondás határidejének a felmondás dátuma szerinti hónapot követő hónap utolsó napja tekintendő. Év végi felmondás esetén az éves beszámoló elkészítése e szerződés szerinti feltételekkel a Könyvelő feladata. Megbízó a beszámoló elkészíttetésétől eltekinthet.</w:t>
      </w:r>
    </w:p>
    <w:p w:rsidR="008C3701" w:rsidRPr="008C3701" w:rsidRDefault="008C3701" w:rsidP="008C3701">
      <w:pPr>
        <w:pStyle w:val="Szvegtrzs21"/>
        <w:tabs>
          <w:tab w:val="left" w:pos="851"/>
        </w:tabs>
        <w:spacing w:before="120"/>
        <w:ind w:left="792" w:firstLine="0"/>
        <w:rPr>
          <w:sz w:val="22"/>
          <w:szCs w:val="22"/>
        </w:rPr>
      </w:pPr>
      <w:r w:rsidRPr="008C3701">
        <w:rPr>
          <w:sz w:val="22"/>
          <w:szCs w:val="22"/>
        </w:rPr>
        <w:t>A szerződés</w:t>
      </w:r>
      <w:r>
        <w:rPr>
          <w:sz w:val="22"/>
          <w:szCs w:val="22"/>
        </w:rPr>
        <w:t xml:space="preserve"> felmondását követően a Megbízó teljes könyvelési anyagát a Könyvelő általánosan értelmezhető formátumban átadja a Megbízó részére a felmondási idő lejárta előtt</w:t>
      </w:r>
      <w:r w:rsidR="005261EE">
        <w:rPr>
          <w:sz w:val="22"/>
          <w:szCs w:val="22"/>
        </w:rPr>
        <w:t>, amennyiben a Megbízó díjfizetése rendezett</w:t>
      </w:r>
      <w:r>
        <w:rPr>
          <w:sz w:val="22"/>
          <w:szCs w:val="22"/>
        </w:rPr>
        <w:t>.</w:t>
      </w:r>
    </w:p>
    <w:p w:rsidR="00C43BEC" w:rsidRPr="00550CF9" w:rsidRDefault="00C43BEC" w:rsidP="00276A3B">
      <w:pPr>
        <w:pStyle w:val="Szvegtrzs21"/>
        <w:numPr>
          <w:ilvl w:val="1"/>
          <w:numId w:val="1"/>
        </w:numPr>
        <w:tabs>
          <w:tab w:val="left" w:pos="851"/>
        </w:tabs>
        <w:spacing w:before="120"/>
        <w:rPr>
          <w:b/>
          <w:sz w:val="22"/>
          <w:szCs w:val="22"/>
        </w:rPr>
      </w:pPr>
      <w:r w:rsidRPr="00C02D41">
        <w:rPr>
          <w:sz w:val="22"/>
          <w:szCs w:val="22"/>
        </w:rPr>
        <w:t>A szerződés hatályát veszti — továbbá — a Megbízó, mint Társaság végelszámolási- illetve felszámolási eljárásának kezdő napjával. Ezen esetekben a Könyvelő köteles elkészíteni a tevékenység végi zárlatot, s azt a törvényi előírásoknak megfelelő analitikákkal alátámasztva a végelszámolónak, illetve felszámolónak átadni. A Könyvelő azonban megtagadhatja a szolgáltatást a Ptk. 281 § (2) bekezdés a), b) és c) pontjaiban foglalt feltételek fennállása esetén. Amennyiben a végelszámoló, illetve felszámoló továbbra is a Könyvelő szolgáltatásait kívánja igénybe venni, arra a Felek ismételten szerződést kötnek</w:t>
      </w:r>
      <w:r w:rsidR="0008537E" w:rsidRPr="00C02D41">
        <w:rPr>
          <w:sz w:val="22"/>
          <w:szCs w:val="22"/>
        </w:rPr>
        <w:t>.</w:t>
      </w:r>
    </w:p>
    <w:p w:rsidR="00550CF9" w:rsidRPr="00483D56" w:rsidRDefault="00550CF9" w:rsidP="00276A3B">
      <w:pPr>
        <w:pStyle w:val="Szvegtrzs21"/>
        <w:numPr>
          <w:ilvl w:val="1"/>
          <w:numId w:val="1"/>
        </w:numPr>
        <w:tabs>
          <w:tab w:val="left" w:pos="851"/>
        </w:tabs>
        <w:spacing w:before="120"/>
        <w:rPr>
          <w:b/>
          <w:sz w:val="22"/>
          <w:szCs w:val="22"/>
        </w:rPr>
      </w:pPr>
      <w:r>
        <w:rPr>
          <w:sz w:val="22"/>
          <w:szCs w:val="22"/>
        </w:rPr>
        <w:t xml:space="preserve">Az adatok információk közlésének hiányos, akadozó, a munkát hátráltató késedelme, illetve kéthavi díj meg nem fizetése esetén a Megbízott jogosult a szerződéstől elállni, visszamenőleges hatállyal a megbízás keletkezésének napjával, </w:t>
      </w:r>
      <w:r w:rsidR="002242DA">
        <w:rPr>
          <w:sz w:val="22"/>
          <w:szCs w:val="22"/>
        </w:rPr>
        <w:t>és így azt semmisnek tekinteni.</w:t>
      </w:r>
    </w:p>
    <w:p w:rsidR="00483D56" w:rsidRPr="00C02D41" w:rsidRDefault="00483D56" w:rsidP="00483D56">
      <w:pPr>
        <w:pStyle w:val="Szvegtrzs21"/>
        <w:tabs>
          <w:tab w:val="left" w:pos="851"/>
        </w:tabs>
        <w:spacing w:before="120"/>
        <w:ind w:left="792" w:firstLine="0"/>
        <w:rPr>
          <w:b/>
          <w:sz w:val="22"/>
          <w:szCs w:val="22"/>
        </w:rPr>
      </w:pPr>
    </w:p>
    <w:p w:rsidR="0008537E" w:rsidRPr="00C02D41" w:rsidRDefault="0008537E" w:rsidP="005C6459">
      <w:pPr>
        <w:pStyle w:val="Szvegtrzs21"/>
        <w:numPr>
          <w:ilvl w:val="0"/>
          <w:numId w:val="1"/>
        </w:numPr>
        <w:tabs>
          <w:tab w:val="left" w:pos="851"/>
        </w:tabs>
        <w:spacing w:before="240"/>
        <w:rPr>
          <w:b/>
          <w:sz w:val="22"/>
          <w:szCs w:val="22"/>
        </w:rPr>
      </w:pPr>
      <w:r w:rsidRPr="005C6459">
        <w:rPr>
          <w:b/>
          <w:szCs w:val="24"/>
        </w:rPr>
        <w:lastRenderedPageBreak/>
        <w:t>Záró rendelkezés</w:t>
      </w:r>
    </w:p>
    <w:p w:rsidR="0008537E" w:rsidRPr="00C02D41" w:rsidRDefault="0008537E" w:rsidP="00276A3B">
      <w:pPr>
        <w:pStyle w:val="Szvegtrzs21"/>
        <w:numPr>
          <w:ilvl w:val="1"/>
          <w:numId w:val="1"/>
        </w:numPr>
        <w:tabs>
          <w:tab w:val="left" w:pos="851"/>
        </w:tabs>
        <w:spacing w:before="120"/>
        <w:rPr>
          <w:b/>
          <w:sz w:val="22"/>
          <w:szCs w:val="22"/>
        </w:rPr>
      </w:pPr>
      <w:r w:rsidRPr="00C02D41">
        <w:rPr>
          <w:sz w:val="22"/>
          <w:szCs w:val="22"/>
        </w:rPr>
        <w:t>Jelen szerződést a Felek kizárólag írásban, fent jelzett képviselőik által aláírt formában módosíthatják, vagy egészíthetik ki.</w:t>
      </w:r>
    </w:p>
    <w:p w:rsidR="0008537E" w:rsidRPr="00C02D41" w:rsidRDefault="0008537E" w:rsidP="00276A3B">
      <w:pPr>
        <w:pStyle w:val="Szvegtrzs21"/>
        <w:numPr>
          <w:ilvl w:val="1"/>
          <w:numId w:val="1"/>
        </w:numPr>
        <w:tabs>
          <w:tab w:val="left" w:pos="851"/>
        </w:tabs>
        <w:spacing w:before="120"/>
        <w:rPr>
          <w:b/>
          <w:sz w:val="22"/>
          <w:szCs w:val="22"/>
        </w:rPr>
      </w:pPr>
      <w:r w:rsidRPr="00C02D41">
        <w:rPr>
          <w:sz w:val="22"/>
          <w:szCs w:val="22"/>
        </w:rPr>
        <w:t>Jelen szerződésben nem szabályozott kérdésekben a Magyar Köztársaság Polgári Törvénykönyve rendelkezései az irányadók.</w:t>
      </w:r>
    </w:p>
    <w:p w:rsidR="00C02D41" w:rsidRPr="00C02D41" w:rsidRDefault="00C02D41" w:rsidP="00276A3B">
      <w:pPr>
        <w:spacing w:before="120"/>
        <w:jc w:val="center"/>
        <w:rPr>
          <w:sz w:val="22"/>
          <w:szCs w:val="22"/>
        </w:rPr>
      </w:pPr>
      <w:r w:rsidRPr="00C02D41">
        <w:rPr>
          <w:sz w:val="22"/>
          <w:szCs w:val="22"/>
        </w:rPr>
        <w:t>K.m.f.</w:t>
      </w:r>
    </w:p>
    <w:p w:rsidR="00C02D41" w:rsidRDefault="00C02D41" w:rsidP="00276A3B">
      <w:pPr>
        <w:spacing w:before="120"/>
        <w:rPr>
          <w:sz w:val="22"/>
          <w:szCs w:val="22"/>
        </w:rPr>
      </w:pPr>
    </w:p>
    <w:p w:rsidR="004E5615" w:rsidRPr="00C02D41" w:rsidRDefault="004E5615" w:rsidP="00276A3B">
      <w:pPr>
        <w:spacing w:before="120"/>
        <w:rPr>
          <w:sz w:val="22"/>
          <w:szCs w:val="22"/>
        </w:rPr>
      </w:pPr>
    </w:p>
    <w:p w:rsidR="00A123B8" w:rsidRDefault="00C02D41" w:rsidP="00A123B8">
      <w:pPr>
        <w:tabs>
          <w:tab w:val="center" w:pos="1701"/>
          <w:tab w:val="center" w:pos="7371"/>
        </w:tabs>
        <w:spacing w:before="120"/>
        <w:rPr>
          <w:sz w:val="22"/>
          <w:szCs w:val="22"/>
        </w:rPr>
      </w:pPr>
      <w:r w:rsidRPr="00C02D41">
        <w:rPr>
          <w:sz w:val="22"/>
          <w:szCs w:val="22"/>
        </w:rPr>
        <w:tab/>
      </w:r>
      <w:r w:rsidR="00A123B8">
        <w:rPr>
          <w:sz w:val="22"/>
          <w:szCs w:val="22"/>
        </w:rPr>
        <w:tab/>
        <w:t>...........................................................</w:t>
      </w:r>
      <w:r w:rsidR="00A123B8">
        <w:rPr>
          <w:sz w:val="22"/>
          <w:szCs w:val="22"/>
        </w:rPr>
        <w:tab/>
        <w:t>.......................…............................</w:t>
      </w:r>
    </w:p>
    <w:p w:rsidR="00A123B8" w:rsidRDefault="00A123B8" w:rsidP="00A123B8">
      <w:pPr>
        <w:tabs>
          <w:tab w:val="center" w:pos="1701"/>
          <w:tab w:val="center" w:pos="7371"/>
        </w:tabs>
        <w:spacing w:before="120"/>
        <w:rPr>
          <w:sz w:val="22"/>
          <w:szCs w:val="22"/>
        </w:rPr>
      </w:pPr>
      <w:r>
        <w:rPr>
          <w:sz w:val="22"/>
          <w:szCs w:val="22"/>
        </w:rPr>
        <w:tab/>
        <w:t xml:space="preserve">                KÖNYVELŐ</w:t>
      </w:r>
      <w:r>
        <w:rPr>
          <w:sz w:val="22"/>
          <w:szCs w:val="22"/>
        </w:rPr>
        <w:tab/>
        <w:t>MEGBÍZÓ</w:t>
      </w:r>
    </w:p>
    <w:p w:rsidR="00A123B8" w:rsidRDefault="009A3F21" w:rsidP="00A123B8">
      <w:pPr>
        <w:tabs>
          <w:tab w:val="center" w:pos="1701"/>
          <w:tab w:val="center" w:pos="7371"/>
        </w:tabs>
        <w:spacing w:before="120"/>
        <w:rPr>
          <w:sz w:val="22"/>
          <w:szCs w:val="22"/>
        </w:rPr>
      </w:pPr>
      <w:r>
        <w:rPr>
          <w:sz w:val="22"/>
          <w:szCs w:val="22"/>
        </w:rPr>
        <w:tab/>
        <w:t xml:space="preserve">               (Kontó Online</w:t>
      </w:r>
      <w:r w:rsidR="00A123B8">
        <w:rPr>
          <w:sz w:val="22"/>
          <w:szCs w:val="22"/>
        </w:rPr>
        <w:t>)</w:t>
      </w:r>
      <w:r w:rsidR="00591536">
        <w:rPr>
          <w:sz w:val="22"/>
          <w:szCs w:val="22"/>
        </w:rPr>
        <w:tab/>
      </w:r>
      <w:r w:rsidR="00591536" w:rsidRPr="00591536">
        <w:rPr>
          <w:sz w:val="22"/>
          <w:szCs w:val="22"/>
          <w:highlight w:val="yellow"/>
        </w:rPr>
        <w:t>#VÁLL_NÉV#</w:t>
      </w:r>
    </w:p>
    <w:p w:rsidR="00C02D41" w:rsidRPr="00C02D41" w:rsidRDefault="00C02D41" w:rsidP="00276A3B">
      <w:pPr>
        <w:spacing w:before="120"/>
        <w:jc w:val="center"/>
        <w:rPr>
          <w:b/>
          <w:sz w:val="22"/>
          <w:szCs w:val="22"/>
        </w:rPr>
      </w:pPr>
    </w:p>
    <w:p w:rsidR="00C02D41" w:rsidRPr="00C02D41" w:rsidRDefault="00C02D41" w:rsidP="00276A3B">
      <w:pPr>
        <w:spacing w:before="120"/>
        <w:jc w:val="center"/>
        <w:rPr>
          <w:b/>
          <w:sz w:val="22"/>
          <w:szCs w:val="22"/>
        </w:rPr>
      </w:pPr>
    </w:p>
    <w:p w:rsidR="00B801AB" w:rsidRDefault="00B801AB">
      <w:pPr>
        <w:suppressAutoHyphens w:val="0"/>
        <w:rPr>
          <w:b/>
          <w:sz w:val="28"/>
          <w:szCs w:val="28"/>
        </w:rPr>
      </w:pPr>
      <w:r>
        <w:rPr>
          <w:b/>
          <w:sz w:val="28"/>
          <w:szCs w:val="28"/>
        </w:rPr>
        <w:br w:type="page"/>
      </w:r>
    </w:p>
    <w:p w:rsidR="00C02D41" w:rsidRPr="00C02D41" w:rsidRDefault="00C02D41" w:rsidP="005C148E">
      <w:pPr>
        <w:jc w:val="center"/>
        <w:rPr>
          <w:b/>
          <w:sz w:val="28"/>
          <w:szCs w:val="28"/>
        </w:rPr>
      </w:pPr>
      <w:r w:rsidRPr="00C02D41">
        <w:rPr>
          <w:b/>
          <w:sz w:val="28"/>
          <w:szCs w:val="28"/>
        </w:rPr>
        <w:lastRenderedPageBreak/>
        <w:t>KIEGÉSZÍTÉS</w:t>
      </w:r>
    </w:p>
    <w:p w:rsidR="00C02D41" w:rsidRPr="00C02D41" w:rsidRDefault="00C02D41" w:rsidP="005C148E">
      <w:pPr>
        <w:jc w:val="center"/>
        <w:rPr>
          <w:b/>
          <w:sz w:val="22"/>
          <w:szCs w:val="22"/>
        </w:rPr>
      </w:pPr>
      <w:r w:rsidRPr="00C02D41">
        <w:rPr>
          <w:b/>
          <w:sz w:val="28"/>
          <w:szCs w:val="28"/>
        </w:rPr>
        <w:t>A MEGBÍZOTTI SZERZŐDÉSHEZ</w:t>
      </w:r>
    </w:p>
    <w:p w:rsidR="00C02D41" w:rsidRDefault="00C02D41" w:rsidP="005C148E">
      <w:pPr>
        <w:jc w:val="center"/>
        <w:rPr>
          <w:b/>
          <w:sz w:val="22"/>
          <w:szCs w:val="22"/>
        </w:rPr>
      </w:pPr>
    </w:p>
    <w:p w:rsidR="007C5CFF" w:rsidRPr="00C02D41" w:rsidRDefault="007C5CFF" w:rsidP="005C148E">
      <w:pPr>
        <w:jc w:val="center"/>
        <w:rPr>
          <w:b/>
          <w:sz w:val="22"/>
          <w:szCs w:val="22"/>
        </w:rPr>
      </w:pPr>
    </w:p>
    <w:p w:rsidR="0032327C" w:rsidRPr="00C02D41" w:rsidRDefault="0032327C" w:rsidP="0032327C">
      <w:pPr>
        <w:tabs>
          <w:tab w:val="right" w:pos="9072"/>
        </w:tabs>
        <w:rPr>
          <w:sz w:val="22"/>
          <w:szCs w:val="22"/>
        </w:rPr>
      </w:pPr>
      <w:proofErr w:type="gramStart"/>
      <w:r w:rsidRPr="00C02D41">
        <w:rPr>
          <w:sz w:val="22"/>
          <w:szCs w:val="22"/>
        </w:rPr>
        <w:t>amely</w:t>
      </w:r>
      <w:proofErr w:type="gramEnd"/>
      <w:r w:rsidRPr="00C02D41">
        <w:rPr>
          <w:sz w:val="22"/>
          <w:szCs w:val="22"/>
        </w:rPr>
        <w:t xml:space="preserve"> létrejött</w:t>
      </w:r>
      <w:r w:rsidR="00D702F1">
        <w:rPr>
          <w:sz w:val="22"/>
          <w:szCs w:val="22"/>
        </w:rPr>
        <w:t xml:space="preserve"> </w:t>
      </w:r>
      <w:r w:rsidR="00CA3CA4">
        <w:rPr>
          <w:sz w:val="22"/>
          <w:szCs w:val="22"/>
        </w:rPr>
        <w:t>2020</w:t>
      </w:r>
      <w:r w:rsidR="00D702F1">
        <w:rPr>
          <w:sz w:val="22"/>
          <w:szCs w:val="22"/>
        </w:rPr>
        <w:t>.</w:t>
      </w:r>
      <w:r>
        <w:rPr>
          <w:sz w:val="22"/>
          <w:szCs w:val="22"/>
        </w:rPr>
        <w:t xml:space="preserve"> </w:t>
      </w:r>
      <w:r w:rsidRPr="00C02D41">
        <w:rPr>
          <w:sz w:val="22"/>
          <w:szCs w:val="22"/>
        </w:rPr>
        <w:t xml:space="preserve">év </w:t>
      </w:r>
      <w:r w:rsidR="001A7682" w:rsidRPr="00591536">
        <w:rPr>
          <w:sz w:val="22"/>
          <w:szCs w:val="22"/>
          <w:highlight w:val="yellow"/>
        </w:rPr>
        <w:t>##</w:t>
      </w:r>
      <w:r w:rsidR="001A7682">
        <w:rPr>
          <w:sz w:val="22"/>
          <w:szCs w:val="22"/>
        </w:rPr>
        <w:t xml:space="preserve"> </w:t>
      </w:r>
      <w:r w:rsidR="00A73DBC">
        <w:rPr>
          <w:sz w:val="22"/>
          <w:szCs w:val="22"/>
        </w:rPr>
        <w:t xml:space="preserve"> </w:t>
      </w:r>
      <w:r>
        <w:rPr>
          <w:sz w:val="22"/>
          <w:szCs w:val="22"/>
        </w:rPr>
        <w:t xml:space="preserve">hó </w:t>
      </w:r>
      <w:r w:rsidR="001A7682" w:rsidRPr="00591536">
        <w:rPr>
          <w:sz w:val="22"/>
          <w:szCs w:val="22"/>
          <w:highlight w:val="yellow"/>
        </w:rPr>
        <w:t>##</w:t>
      </w:r>
      <w:r w:rsidR="00A73DBC">
        <w:rPr>
          <w:sz w:val="22"/>
          <w:szCs w:val="22"/>
        </w:rPr>
        <w:t xml:space="preserve"> </w:t>
      </w:r>
      <w:r w:rsidRPr="00C02D41">
        <w:rPr>
          <w:sz w:val="22"/>
          <w:szCs w:val="22"/>
        </w:rPr>
        <w:t>napján,</w:t>
      </w:r>
      <w:r w:rsidRPr="00C02D41">
        <w:rPr>
          <w:sz w:val="22"/>
          <w:szCs w:val="22"/>
        </w:rPr>
        <w:tab/>
      </w:r>
    </w:p>
    <w:p w:rsidR="0032327C" w:rsidRPr="00C02D41" w:rsidRDefault="0032327C" w:rsidP="0032327C">
      <w:pPr>
        <w:pStyle w:val="llb"/>
        <w:tabs>
          <w:tab w:val="clear" w:pos="4536"/>
          <w:tab w:val="clear" w:pos="9072"/>
        </w:tabs>
        <w:ind w:left="0" w:firstLine="0"/>
        <w:rPr>
          <w:sz w:val="22"/>
          <w:szCs w:val="22"/>
        </w:rPr>
      </w:pPr>
    </w:p>
    <w:p w:rsidR="0032327C" w:rsidRPr="00C02D41" w:rsidRDefault="0032327C" w:rsidP="0032327C">
      <w:pPr>
        <w:rPr>
          <w:sz w:val="22"/>
          <w:szCs w:val="22"/>
        </w:rPr>
      </w:pPr>
      <w:proofErr w:type="gramStart"/>
      <w:r w:rsidRPr="00C02D41">
        <w:rPr>
          <w:sz w:val="22"/>
          <w:szCs w:val="22"/>
        </w:rPr>
        <w:t>egyrészről</w:t>
      </w:r>
      <w:proofErr w:type="gramEnd"/>
    </w:p>
    <w:p w:rsidR="008E18E2" w:rsidRPr="007B4CF8" w:rsidRDefault="008E18E2" w:rsidP="008E18E2">
      <w:pPr>
        <w:tabs>
          <w:tab w:val="left" w:pos="2835"/>
        </w:tabs>
        <w:rPr>
          <w:sz w:val="22"/>
          <w:szCs w:val="22"/>
        </w:rPr>
      </w:pPr>
      <w:r w:rsidRPr="00C02D41">
        <w:rPr>
          <w:sz w:val="22"/>
          <w:szCs w:val="22"/>
        </w:rPr>
        <w:t>Név:</w:t>
      </w:r>
      <w:r w:rsidRPr="00C02D41">
        <w:rPr>
          <w:sz w:val="22"/>
          <w:szCs w:val="22"/>
        </w:rPr>
        <w:tab/>
      </w:r>
      <w:r>
        <w:rPr>
          <w:sz w:val="22"/>
          <w:szCs w:val="22"/>
        </w:rPr>
        <w:tab/>
      </w:r>
      <w:r w:rsidR="00591536" w:rsidRPr="00591536">
        <w:rPr>
          <w:sz w:val="22"/>
          <w:szCs w:val="22"/>
          <w:highlight w:val="yellow"/>
        </w:rPr>
        <w:t>#VÁLL_NÉV#</w:t>
      </w:r>
    </w:p>
    <w:p w:rsidR="008E18E2" w:rsidRPr="0028030D" w:rsidRDefault="008E18E2" w:rsidP="008E18E2">
      <w:pPr>
        <w:tabs>
          <w:tab w:val="left" w:pos="2835"/>
        </w:tabs>
        <w:rPr>
          <w:sz w:val="22"/>
          <w:szCs w:val="22"/>
        </w:rPr>
      </w:pPr>
      <w:r w:rsidRPr="007B4CF8">
        <w:rPr>
          <w:sz w:val="22"/>
          <w:szCs w:val="22"/>
        </w:rPr>
        <w:t>Cím:</w:t>
      </w:r>
      <w:r w:rsidRPr="007B4CF8">
        <w:rPr>
          <w:sz w:val="22"/>
          <w:szCs w:val="22"/>
        </w:rPr>
        <w:tab/>
      </w:r>
      <w:r w:rsidRPr="007B4CF8">
        <w:rPr>
          <w:sz w:val="22"/>
          <w:szCs w:val="22"/>
        </w:rPr>
        <w:tab/>
      </w:r>
      <w:r w:rsidR="001A7682" w:rsidRPr="00591536">
        <w:rPr>
          <w:sz w:val="22"/>
          <w:szCs w:val="22"/>
          <w:highlight w:val="yellow"/>
        </w:rPr>
        <w:t>#</w:t>
      </w:r>
      <w:r w:rsidR="00591536" w:rsidRPr="00591536">
        <w:rPr>
          <w:sz w:val="22"/>
          <w:szCs w:val="22"/>
          <w:highlight w:val="yellow"/>
        </w:rPr>
        <w:t>VÁLL_CÍM</w:t>
      </w:r>
      <w:r w:rsidR="001A7682" w:rsidRPr="00591536">
        <w:rPr>
          <w:sz w:val="22"/>
          <w:szCs w:val="22"/>
          <w:highlight w:val="yellow"/>
        </w:rPr>
        <w:t>#</w:t>
      </w:r>
    </w:p>
    <w:p w:rsidR="00591536" w:rsidRPr="00B816DB" w:rsidRDefault="00591536" w:rsidP="00591536">
      <w:pPr>
        <w:tabs>
          <w:tab w:val="left" w:pos="2835"/>
        </w:tabs>
        <w:rPr>
          <w:sz w:val="22"/>
          <w:szCs w:val="22"/>
        </w:rPr>
      </w:pPr>
      <w:r w:rsidRPr="007B4CF8">
        <w:rPr>
          <w:sz w:val="22"/>
          <w:szCs w:val="22"/>
        </w:rPr>
        <w:t>Adószám:</w:t>
      </w:r>
      <w:r w:rsidRPr="007B4CF8">
        <w:rPr>
          <w:sz w:val="22"/>
          <w:szCs w:val="22"/>
        </w:rPr>
        <w:tab/>
      </w:r>
      <w:r w:rsidRPr="00591536">
        <w:rPr>
          <w:sz w:val="22"/>
          <w:szCs w:val="22"/>
          <w:highlight w:val="yellow"/>
        </w:rPr>
        <w:t>#VÁLL_ADÓSZ#</w:t>
      </w:r>
    </w:p>
    <w:p w:rsidR="00591536" w:rsidRPr="007B4CF8" w:rsidRDefault="00591536" w:rsidP="00591536">
      <w:pPr>
        <w:tabs>
          <w:tab w:val="left" w:pos="2835"/>
        </w:tabs>
        <w:rPr>
          <w:bCs/>
          <w:color w:val="000000"/>
          <w:sz w:val="22"/>
          <w:szCs w:val="22"/>
        </w:rPr>
      </w:pPr>
      <w:r w:rsidRPr="007B4CF8">
        <w:rPr>
          <w:sz w:val="22"/>
          <w:szCs w:val="22"/>
        </w:rPr>
        <w:t>Cégjegyzékszám:</w:t>
      </w:r>
      <w:r w:rsidRPr="007B4CF8">
        <w:rPr>
          <w:sz w:val="22"/>
          <w:szCs w:val="22"/>
        </w:rPr>
        <w:tab/>
      </w:r>
      <w:r w:rsidRPr="00591536">
        <w:rPr>
          <w:sz w:val="22"/>
          <w:szCs w:val="22"/>
          <w:highlight w:val="yellow"/>
        </w:rPr>
        <w:t>#VÁLL_CÉGJSZ#</w:t>
      </w:r>
    </w:p>
    <w:p w:rsidR="0032327C" w:rsidRPr="00C02D41" w:rsidRDefault="0032327C" w:rsidP="0032327C">
      <w:pPr>
        <w:rPr>
          <w:sz w:val="22"/>
          <w:szCs w:val="22"/>
        </w:rPr>
      </w:pPr>
    </w:p>
    <w:p w:rsidR="0032327C" w:rsidRPr="00C02D41" w:rsidRDefault="0032327C" w:rsidP="0032327C">
      <w:pPr>
        <w:rPr>
          <w:sz w:val="22"/>
          <w:szCs w:val="22"/>
        </w:rPr>
      </w:pPr>
      <w:proofErr w:type="gramStart"/>
      <w:r w:rsidRPr="00C02D41">
        <w:rPr>
          <w:sz w:val="22"/>
          <w:szCs w:val="22"/>
        </w:rPr>
        <w:t>mint</w:t>
      </w:r>
      <w:proofErr w:type="gramEnd"/>
      <w:r>
        <w:rPr>
          <w:sz w:val="22"/>
          <w:szCs w:val="22"/>
        </w:rPr>
        <w:t xml:space="preserve"> </w:t>
      </w:r>
      <w:r w:rsidRPr="00C02D41">
        <w:rPr>
          <w:sz w:val="22"/>
          <w:szCs w:val="22"/>
        </w:rPr>
        <w:t xml:space="preserve">Megbízó (továbbiakban: </w:t>
      </w:r>
      <w:r w:rsidRPr="00C02D41">
        <w:rPr>
          <w:b/>
          <w:bCs/>
          <w:sz w:val="22"/>
          <w:szCs w:val="22"/>
        </w:rPr>
        <w:t>Megbízó</w:t>
      </w:r>
      <w:r w:rsidRPr="00C02D41">
        <w:rPr>
          <w:sz w:val="22"/>
          <w:szCs w:val="22"/>
        </w:rPr>
        <w:t>)</w:t>
      </w:r>
    </w:p>
    <w:p w:rsidR="0032327C" w:rsidRPr="007B4CF8" w:rsidRDefault="0032327C" w:rsidP="0032327C">
      <w:pPr>
        <w:tabs>
          <w:tab w:val="left" w:pos="2835"/>
        </w:tabs>
        <w:rPr>
          <w:bCs/>
          <w:color w:val="000000"/>
          <w:sz w:val="22"/>
          <w:szCs w:val="22"/>
        </w:rPr>
      </w:pPr>
      <w:proofErr w:type="gramStart"/>
      <w:r w:rsidRPr="00C02D41">
        <w:rPr>
          <w:sz w:val="22"/>
          <w:szCs w:val="22"/>
        </w:rPr>
        <w:t>képviseli</w:t>
      </w:r>
      <w:proofErr w:type="gramEnd"/>
      <w:r w:rsidRPr="00C02D41">
        <w:rPr>
          <w:sz w:val="22"/>
          <w:szCs w:val="22"/>
        </w:rPr>
        <w:t xml:space="preserve">: </w:t>
      </w:r>
      <w:r w:rsidRPr="00C02D41">
        <w:rPr>
          <w:sz w:val="22"/>
          <w:szCs w:val="22"/>
        </w:rPr>
        <w:tab/>
      </w:r>
      <w:r w:rsidR="00E4268E" w:rsidRPr="00591536">
        <w:rPr>
          <w:sz w:val="22"/>
          <w:szCs w:val="22"/>
          <w:highlight w:val="yellow"/>
        </w:rPr>
        <w:t>#ÜGYVEZ_NÉV#</w:t>
      </w:r>
    </w:p>
    <w:p w:rsidR="00C02D41" w:rsidRPr="00C02D41" w:rsidRDefault="00C02D41" w:rsidP="007B4CF8">
      <w:pPr>
        <w:tabs>
          <w:tab w:val="left" w:pos="2835"/>
        </w:tabs>
        <w:ind w:left="0" w:firstLine="0"/>
        <w:rPr>
          <w:sz w:val="22"/>
          <w:szCs w:val="22"/>
        </w:rPr>
      </w:pPr>
    </w:p>
    <w:p w:rsidR="00C02D41" w:rsidRPr="00C02D41" w:rsidRDefault="00C02D41" w:rsidP="005C148E">
      <w:pPr>
        <w:pStyle w:val="Szvegtrzs"/>
        <w:rPr>
          <w:sz w:val="22"/>
          <w:szCs w:val="22"/>
        </w:rPr>
      </w:pPr>
    </w:p>
    <w:p w:rsidR="00C02D41" w:rsidRPr="00C02D41" w:rsidRDefault="00C02D41" w:rsidP="005C148E">
      <w:pPr>
        <w:rPr>
          <w:sz w:val="22"/>
          <w:szCs w:val="22"/>
        </w:rPr>
      </w:pPr>
      <w:proofErr w:type="gramStart"/>
      <w:r w:rsidRPr="00C02D41">
        <w:rPr>
          <w:sz w:val="22"/>
          <w:szCs w:val="22"/>
        </w:rPr>
        <w:t>másrészről</w:t>
      </w:r>
      <w:proofErr w:type="gramEnd"/>
      <w:r w:rsidRPr="00C02D41">
        <w:rPr>
          <w:sz w:val="22"/>
          <w:szCs w:val="22"/>
        </w:rPr>
        <w:t xml:space="preserve"> </w:t>
      </w:r>
    </w:p>
    <w:p w:rsidR="00753FEB" w:rsidRDefault="00753FEB" w:rsidP="00753FEB">
      <w:pPr>
        <w:pStyle w:val="Szvegtrzs"/>
        <w:tabs>
          <w:tab w:val="left" w:pos="2835"/>
        </w:tabs>
        <w:rPr>
          <w:sz w:val="22"/>
          <w:szCs w:val="22"/>
        </w:rPr>
      </w:pPr>
    </w:p>
    <w:p w:rsidR="009A3F21" w:rsidRPr="00986AAE" w:rsidRDefault="009A3F21" w:rsidP="009A3F21">
      <w:pPr>
        <w:tabs>
          <w:tab w:val="left" w:pos="2835"/>
        </w:tabs>
        <w:rPr>
          <w:sz w:val="22"/>
          <w:szCs w:val="22"/>
        </w:rPr>
      </w:pPr>
      <w:r w:rsidRPr="00986AAE">
        <w:rPr>
          <w:sz w:val="22"/>
          <w:szCs w:val="22"/>
        </w:rPr>
        <w:t>Név:</w:t>
      </w:r>
      <w:r w:rsidRPr="00986AAE">
        <w:rPr>
          <w:sz w:val="22"/>
          <w:szCs w:val="22"/>
        </w:rPr>
        <w:tab/>
      </w:r>
      <w:r w:rsidRPr="00986AAE">
        <w:rPr>
          <w:sz w:val="22"/>
          <w:szCs w:val="22"/>
        </w:rPr>
        <w:tab/>
      </w:r>
      <w:r w:rsidRPr="002F0FA6">
        <w:rPr>
          <w:sz w:val="22"/>
          <w:szCs w:val="22"/>
        </w:rPr>
        <w:t>Kontó Online Könyvelőiroda</w:t>
      </w:r>
      <w:r w:rsidRPr="00986AAE">
        <w:rPr>
          <w:sz w:val="22"/>
          <w:szCs w:val="22"/>
        </w:rPr>
        <w:t xml:space="preserve"> Kft</w:t>
      </w:r>
    </w:p>
    <w:p w:rsidR="009A3F21" w:rsidRPr="00986AAE" w:rsidRDefault="009A3F21" w:rsidP="009A3F21">
      <w:pPr>
        <w:tabs>
          <w:tab w:val="left" w:pos="2835"/>
        </w:tabs>
        <w:rPr>
          <w:sz w:val="22"/>
          <w:szCs w:val="22"/>
        </w:rPr>
      </w:pPr>
      <w:r>
        <w:rPr>
          <w:sz w:val="22"/>
          <w:szCs w:val="22"/>
        </w:rPr>
        <w:t>Cím:</w:t>
      </w:r>
      <w:r>
        <w:rPr>
          <w:sz w:val="22"/>
          <w:szCs w:val="22"/>
        </w:rPr>
        <w:tab/>
      </w:r>
      <w:r>
        <w:rPr>
          <w:sz w:val="22"/>
          <w:szCs w:val="22"/>
        </w:rPr>
        <w:tab/>
      </w:r>
      <w:r w:rsidRPr="002F0FA6">
        <w:rPr>
          <w:sz w:val="22"/>
          <w:szCs w:val="22"/>
        </w:rPr>
        <w:t>1132 Budapest Váci út 64. C</w:t>
      </w:r>
    </w:p>
    <w:p w:rsidR="009A3F21" w:rsidRPr="00986AAE" w:rsidRDefault="009A3F21" w:rsidP="009A3F21">
      <w:pPr>
        <w:tabs>
          <w:tab w:val="left" w:pos="2835"/>
        </w:tabs>
        <w:rPr>
          <w:sz w:val="22"/>
          <w:szCs w:val="22"/>
        </w:rPr>
      </w:pPr>
      <w:r w:rsidRPr="00986AAE">
        <w:rPr>
          <w:sz w:val="22"/>
          <w:szCs w:val="22"/>
        </w:rPr>
        <w:t>Adószám:</w:t>
      </w:r>
      <w:r w:rsidRPr="00986AAE">
        <w:rPr>
          <w:sz w:val="22"/>
          <w:szCs w:val="22"/>
        </w:rPr>
        <w:tab/>
        <w:t>23591369-2-41</w:t>
      </w:r>
    </w:p>
    <w:p w:rsidR="009A3F21" w:rsidRPr="00986AAE" w:rsidRDefault="009A3F21" w:rsidP="009A3F21">
      <w:pPr>
        <w:tabs>
          <w:tab w:val="left" w:pos="2835"/>
        </w:tabs>
        <w:rPr>
          <w:sz w:val="22"/>
          <w:szCs w:val="22"/>
        </w:rPr>
      </w:pPr>
      <w:r w:rsidRPr="00986AAE">
        <w:rPr>
          <w:sz w:val="22"/>
          <w:szCs w:val="22"/>
        </w:rPr>
        <w:t>Cégjegyzékszám:</w:t>
      </w:r>
      <w:r w:rsidRPr="00986AAE">
        <w:rPr>
          <w:sz w:val="22"/>
          <w:szCs w:val="22"/>
        </w:rPr>
        <w:tab/>
        <w:t>01-09-972882</w:t>
      </w:r>
    </w:p>
    <w:p w:rsidR="009A3F21" w:rsidRPr="00C02D41" w:rsidRDefault="009A3F21" w:rsidP="009A3F21">
      <w:pPr>
        <w:tabs>
          <w:tab w:val="left" w:pos="2835"/>
        </w:tabs>
        <w:rPr>
          <w:sz w:val="22"/>
          <w:szCs w:val="22"/>
        </w:rPr>
      </w:pPr>
      <w:r w:rsidRPr="00986AAE">
        <w:rPr>
          <w:sz w:val="22"/>
          <w:szCs w:val="22"/>
        </w:rPr>
        <w:t>Bankszámlaszám:</w:t>
      </w:r>
      <w:r w:rsidRPr="00986AAE">
        <w:rPr>
          <w:sz w:val="22"/>
          <w:szCs w:val="22"/>
        </w:rPr>
        <w:tab/>
        <w:t>CIB Bank 10700701-66959939-51100005</w:t>
      </w:r>
      <w:r w:rsidRPr="00C02D41">
        <w:rPr>
          <w:sz w:val="22"/>
          <w:szCs w:val="22"/>
        </w:rPr>
        <w:tab/>
      </w:r>
    </w:p>
    <w:p w:rsidR="009A3F21" w:rsidRPr="00753FEB" w:rsidRDefault="009A3F21" w:rsidP="00753FEB">
      <w:pPr>
        <w:pStyle w:val="Szvegtrzs"/>
        <w:tabs>
          <w:tab w:val="left" w:pos="2835"/>
        </w:tabs>
        <w:rPr>
          <w:sz w:val="22"/>
          <w:szCs w:val="22"/>
        </w:rPr>
      </w:pPr>
    </w:p>
    <w:p w:rsidR="00753FEB" w:rsidRPr="00753FEB" w:rsidRDefault="00753FEB" w:rsidP="00753FEB">
      <w:pPr>
        <w:pStyle w:val="Szvegtrzs"/>
        <w:tabs>
          <w:tab w:val="left" w:pos="2835"/>
        </w:tabs>
        <w:rPr>
          <w:sz w:val="22"/>
          <w:szCs w:val="22"/>
        </w:rPr>
      </w:pPr>
      <w:proofErr w:type="gramStart"/>
      <w:r w:rsidRPr="00753FEB">
        <w:rPr>
          <w:sz w:val="22"/>
          <w:szCs w:val="22"/>
        </w:rPr>
        <w:t>mint</w:t>
      </w:r>
      <w:proofErr w:type="gramEnd"/>
      <w:r w:rsidRPr="00753FEB">
        <w:rPr>
          <w:sz w:val="22"/>
          <w:szCs w:val="22"/>
        </w:rPr>
        <w:t xml:space="preserve"> az alant felsorolt könyvelési munkák elvégzésével megbízott társaság (továbbiakban: Könyvelő),</w:t>
      </w:r>
    </w:p>
    <w:p w:rsidR="00C02D41" w:rsidRPr="00C02D41" w:rsidRDefault="00F25D4F" w:rsidP="00753FEB">
      <w:pPr>
        <w:pStyle w:val="Szvegtrzs"/>
        <w:tabs>
          <w:tab w:val="left" w:pos="2835"/>
        </w:tabs>
        <w:rPr>
          <w:sz w:val="22"/>
          <w:szCs w:val="22"/>
        </w:rPr>
      </w:pPr>
      <w:proofErr w:type="gramStart"/>
      <w:r>
        <w:rPr>
          <w:sz w:val="22"/>
          <w:szCs w:val="22"/>
        </w:rPr>
        <w:t>képviseli</w:t>
      </w:r>
      <w:proofErr w:type="gramEnd"/>
      <w:r>
        <w:rPr>
          <w:sz w:val="22"/>
          <w:szCs w:val="22"/>
        </w:rPr>
        <w:t xml:space="preserve">: </w:t>
      </w:r>
      <w:r>
        <w:rPr>
          <w:sz w:val="22"/>
          <w:szCs w:val="22"/>
        </w:rPr>
        <w:tab/>
        <w:t>Bodó Zalán</w:t>
      </w:r>
      <w:r w:rsidR="00753FEB" w:rsidRPr="00753FEB">
        <w:rPr>
          <w:sz w:val="22"/>
          <w:szCs w:val="22"/>
        </w:rPr>
        <w:t xml:space="preserve"> ügyvezető</w:t>
      </w:r>
    </w:p>
    <w:p w:rsidR="00C02D41" w:rsidRPr="00C02D41" w:rsidRDefault="00C02D41" w:rsidP="005C148E">
      <w:pPr>
        <w:pStyle w:val="Szvegtrzs"/>
        <w:rPr>
          <w:sz w:val="22"/>
          <w:szCs w:val="22"/>
        </w:rPr>
      </w:pPr>
    </w:p>
    <w:p w:rsidR="00C02D41" w:rsidRPr="00C02D41" w:rsidRDefault="00C02D41" w:rsidP="005C148E">
      <w:pPr>
        <w:pStyle w:val="Szvegtrzs21"/>
        <w:tabs>
          <w:tab w:val="left" w:pos="851"/>
        </w:tabs>
        <w:rPr>
          <w:sz w:val="22"/>
          <w:szCs w:val="22"/>
        </w:rPr>
      </w:pPr>
      <w:proofErr w:type="gramStart"/>
      <w:r w:rsidRPr="00C02D41">
        <w:rPr>
          <w:sz w:val="22"/>
          <w:szCs w:val="22"/>
        </w:rPr>
        <w:t>között</w:t>
      </w:r>
      <w:proofErr w:type="gramEnd"/>
      <w:r w:rsidRPr="00C02D41">
        <w:rPr>
          <w:sz w:val="22"/>
          <w:szCs w:val="22"/>
        </w:rPr>
        <w:t xml:space="preserve"> az alábbi tárgyban és feltételek mellett:</w:t>
      </w:r>
    </w:p>
    <w:p w:rsidR="00C02D41" w:rsidRPr="00C02D41" w:rsidRDefault="00C02D41" w:rsidP="00276A3B">
      <w:pPr>
        <w:suppressAutoHyphens w:val="0"/>
        <w:spacing w:before="120" w:after="200" w:line="276" w:lineRule="auto"/>
        <w:rPr>
          <w:sz w:val="22"/>
          <w:szCs w:val="22"/>
        </w:rPr>
      </w:pPr>
      <w:r w:rsidRPr="00C02D41">
        <w:rPr>
          <w:sz w:val="22"/>
          <w:szCs w:val="22"/>
        </w:rPr>
        <w:br w:type="page"/>
      </w:r>
    </w:p>
    <w:p w:rsidR="00C02D41" w:rsidRPr="005C6459" w:rsidRDefault="00C02D41" w:rsidP="005C6459">
      <w:pPr>
        <w:pStyle w:val="Szvegtrzs21"/>
        <w:tabs>
          <w:tab w:val="left" w:pos="851"/>
        </w:tabs>
        <w:spacing w:before="120"/>
        <w:ind w:left="505"/>
        <w:rPr>
          <w:b/>
          <w:szCs w:val="24"/>
        </w:rPr>
      </w:pPr>
      <w:r w:rsidRPr="005C6459">
        <w:rPr>
          <w:b/>
          <w:szCs w:val="24"/>
        </w:rPr>
        <w:lastRenderedPageBreak/>
        <w:t>Szerződés tárgya</w:t>
      </w:r>
    </w:p>
    <w:p w:rsidR="00C02D41" w:rsidRDefault="00C02D41" w:rsidP="005C6459">
      <w:pPr>
        <w:pStyle w:val="Szvegtrzs21"/>
        <w:tabs>
          <w:tab w:val="left" w:pos="851"/>
        </w:tabs>
        <w:spacing w:before="120"/>
        <w:ind w:left="505"/>
        <w:rPr>
          <w:sz w:val="22"/>
          <w:szCs w:val="22"/>
        </w:rPr>
      </w:pPr>
      <w:r>
        <w:rPr>
          <w:sz w:val="22"/>
          <w:szCs w:val="22"/>
        </w:rPr>
        <w:t xml:space="preserve">A </w:t>
      </w:r>
      <w:r w:rsidR="00A123B8">
        <w:rPr>
          <w:sz w:val="22"/>
          <w:szCs w:val="22"/>
        </w:rPr>
        <w:t>Megbízó</w:t>
      </w:r>
      <w:r>
        <w:rPr>
          <w:sz w:val="22"/>
          <w:szCs w:val="22"/>
        </w:rPr>
        <w:t xml:space="preserve"> megbízza a Könyvelőt a fent megnevezett gazdasági társaság bérszámfejtési munkáival.</w:t>
      </w:r>
    </w:p>
    <w:p w:rsidR="00C02D41" w:rsidRPr="005C6459" w:rsidRDefault="00C02D41" w:rsidP="005C6459">
      <w:pPr>
        <w:pStyle w:val="Szvegtrzs21"/>
        <w:numPr>
          <w:ilvl w:val="0"/>
          <w:numId w:val="5"/>
        </w:numPr>
        <w:tabs>
          <w:tab w:val="left" w:pos="851"/>
        </w:tabs>
        <w:spacing w:before="240"/>
        <w:rPr>
          <w:b/>
          <w:szCs w:val="24"/>
        </w:rPr>
      </w:pPr>
      <w:r w:rsidRPr="005C6459">
        <w:rPr>
          <w:b/>
          <w:szCs w:val="24"/>
        </w:rPr>
        <w:t>Bérszámfejtés tartalma</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 xml:space="preserve">A havi bérfeladás, </w:t>
      </w:r>
      <w:r w:rsidR="005261EE">
        <w:rPr>
          <w:sz w:val="22"/>
          <w:szCs w:val="22"/>
        </w:rPr>
        <w:t>munkaidő nyilvántartás</w:t>
      </w:r>
      <w:r>
        <w:rPr>
          <w:sz w:val="22"/>
          <w:szCs w:val="22"/>
        </w:rPr>
        <w:t xml:space="preserve"> alapján a munkavállalók, tagok bérének, a levonásoknak, a kifizetendő nettó bérek összegének a megállapítása.</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Bérszámfejtési összesítők, bérfizetési listák összeállítása.</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A havi járulékbevallás elkészítése, eljuttatása az illetékes szerv felé.</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A Megbízó által fizetendő adók és bérrel kapcsolatos járulékok megállapítása, ezeknek a kötelezettségeknek a pénzügyi teljesítéséhez szükséges információk megadása.</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Egyéni és Megbízóra vonatkozó összesítő munkaügyi és bérügyi nyilvántartások vezetése.</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Nem tartozik az e szerződés keretében végzendő bérszámfejtési munka fogalma alá különösen:</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Munkaszerződések megkötése és felbontása;</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Munkaszerződések alaki és tartalmi elemeinek a meghatározása;</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A Munkatörvénykönyve, Kollektív szerződés, egyéb ágazati és egyéb csoportokra vonatkozó előírásainak a betartása és betartatása;</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A Megbízónál a munkabiztonsági szabályok ismertetése, betartása és betartatása;</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Megbízónál történő teljesítmény-elszámolás, s ez alapján a bér összegének a meghatározása;</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Az adandó és adható pótlékoknak, juttatásoknak a meghatározása;</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Kötelező és ajánlott béremelésekből a döntés meghozatala, arról a dolgozók értesítése;</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Munkaügyi adatok elsődleges nyilvántartása, az adatokban bekövetkezett változások nyomon-követése;</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Munka- és bérügyi viták lefolytatása a Megbízó dolgozóival;</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Jelenlét, távollét időbeni és jogcím szerinti nyilvántartása, vezetése;</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Belföldi, külföldi kiküldetések, kirendelések szervezése, elszámoltatása;</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Megbízó dolgozóinak személyes társadalombiztosítási ügyeinek intézése;</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Megbízó dolgozóival való különböző tárgyú szerződések megkötése, az azokban foglaltak nyomon-követése, betartása és betartatása, szankcionálása (Pl. kölcsönszerződés, tanulmányi szerződés, stb.);</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Leépítés, csoportos leépítés esetén a munkaügyi szervekkel való kapcsolat;</w:t>
      </w:r>
    </w:p>
    <w:p w:rsidR="00C02D41" w:rsidRPr="00C02D41" w:rsidRDefault="00C02D41" w:rsidP="00276A3B">
      <w:pPr>
        <w:pStyle w:val="Szvegtrzs21"/>
        <w:numPr>
          <w:ilvl w:val="2"/>
          <w:numId w:val="5"/>
        </w:numPr>
        <w:tabs>
          <w:tab w:val="left" w:pos="851"/>
        </w:tabs>
        <w:spacing w:before="120"/>
        <w:rPr>
          <w:b/>
          <w:sz w:val="22"/>
          <w:szCs w:val="22"/>
        </w:rPr>
      </w:pPr>
      <w:r>
        <w:rPr>
          <w:sz w:val="22"/>
          <w:szCs w:val="22"/>
        </w:rPr>
        <w:t>Megbízó tagjának, dolgozóinak az egyéni jellegű adózási kérdéseinek megoldása, bevallásainak az összeállítása;</w:t>
      </w:r>
    </w:p>
    <w:p w:rsidR="00FD1761" w:rsidRDefault="00C02D41" w:rsidP="00276A3B">
      <w:pPr>
        <w:pStyle w:val="Szvegtrzs21"/>
        <w:numPr>
          <w:ilvl w:val="2"/>
          <w:numId w:val="5"/>
        </w:numPr>
        <w:tabs>
          <w:tab w:val="left" w:pos="851"/>
        </w:tabs>
        <w:spacing w:before="120"/>
        <w:rPr>
          <w:sz w:val="22"/>
          <w:szCs w:val="22"/>
        </w:rPr>
      </w:pPr>
      <w:r>
        <w:rPr>
          <w:sz w:val="22"/>
          <w:szCs w:val="22"/>
        </w:rPr>
        <w:t>A béren kívüli juttatások körének és mértékének meghatározása, a személyekre szabása, valamint a ténylegesen nyújtott szolgáltatások személyenkénti nyilvántartása.</w:t>
      </w:r>
    </w:p>
    <w:p w:rsidR="00C02D41" w:rsidRPr="00FD1761" w:rsidRDefault="00FD1761" w:rsidP="00FD1761">
      <w:pPr>
        <w:suppressAutoHyphens w:val="0"/>
        <w:rPr>
          <w:sz w:val="22"/>
          <w:szCs w:val="22"/>
        </w:rPr>
      </w:pPr>
      <w:r>
        <w:rPr>
          <w:sz w:val="22"/>
          <w:szCs w:val="22"/>
        </w:rPr>
        <w:br w:type="page"/>
      </w:r>
    </w:p>
    <w:p w:rsidR="00C02D41" w:rsidRDefault="00C02D41" w:rsidP="005C6459">
      <w:pPr>
        <w:pStyle w:val="Szvegtrzs21"/>
        <w:numPr>
          <w:ilvl w:val="0"/>
          <w:numId w:val="5"/>
        </w:numPr>
        <w:tabs>
          <w:tab w:val="left" w:pos="851"/>
        </w:tabs>
        <w:spacing w:before="240"/>
        <w:rPr>
          <w:b/>
          <w:sz w:val="22"/>
          <w:szCs w:val="22"/>
        </w:rPr>
      </w:pPr>
      <w:r w:rsidRPr="005C6459">
        <w:rPr>
          <w:b/>
          <w:szCs w:val="24"/>
        </w:rPr>
        <w:lastRenderedPageBreak/>
        <w:t>Az együttműködés menete</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 xml:space="preserve">A Megbízó havonta, legkésőbb a tárgyhót követő </w:t>
      </w:r>
      <w:r w:rsidR="00DC421D">
        <w:rPr>
          <w:sz w:val="22"/>
          <w:szCs w:val="22"/>
        </w:rPr>
        <w:t>4</w:t>
      </w:r>
      <w:r>
        <w:rPr>
          <w:sz w:val="22"/>
          <w:szCs w:val="22"/>
        </w:rPr>
        <w:t>-ig rögzíti az alkalmazottak, tagok munkaidő nyilvántartását a rendszerben („</w:t>
      </w:r>
      <w:r w:rsidR="00647663">
        <w:rPr>
          <w:sz w:val="22"/>
          <w:szCs w:val="22"/>
        </w:rPr>
        <w:t>Munkaidő nyilvántartás</w:t>
      </w:r>
      <w:r w:rsidR="00D51775">
        <w:rPr>
          <w:sz w:val="22"/>
          <w:szCs w:val="22"/>
        </w:rPr>
        <w:t>”)</w:t>
      </w:r>
      <w:r>
        <w:rPr>
          <w:sz w:val="22"/>
          <w:szCs w:val="22"/>
        </w:rPr>
        <w:t>.</w:t>
      </w:r>
    </w:p>
    <w:p w:rsidR="00C02D41" w:rsidRPr="00C02D41" w:rsidRDefault="00C02D41" w:rsidP="00276A3B">
      <w:pPr>
        <w:pStyle w:val="Szvegtrzs21"/>
        <w:numPr>
          <w:ilvl w:val="1"/>
          <w:numId w:val="5"/>
        </w:numPr>
        <w:tabs>
          <w:tab w:val="left" w:pos="851"/>
        </w:tabs>
        <w:spacing w:before="120"/>
        <w:rPr>
          <w:b/>
          <w:sz w:val="22"/>
          <w:szCs w:val="22"/>
        </w:rPr>
      </w:pPr>
      <w:r>
        <w:rPr>
          <w:sz w:val="22"/>
          <w:szCs w:val="22"/>
        </w:rPr>
        <w:t xml:space="preserve">A Könyvelő a bérszámfejtési tevékenységet a saját számítógépein, jogtiszta, magas szakmai színvonalat képviselő programmal végzi. A Könyvelő </w:t>
      </w:r>
      <w:r w:rsidR="00D51775">
        <w:rPr>
          <w:sz w:val="22"/>
          <w:szCs w:val="22"/>
        </w:rPr>
        <w:t>a rögzítés határidejének lejártát</w:t>
      </w:r>
      <w:r w:rsidR="00647663">
        <w:rPr>
          <w:sz w:val="22"/>
          <w:szCs w:val="22"/>
        </w:rPr>
        <w:t xml:space="preserve"> követő 3. munkanapon</w:t>
      </w:r>
      <w:r>
        <w:rPr>
          <w:sz w:val="22"/>
          <w:szCs w:val="22"/>
        </w:rPr>
        <w:t xml:space="preserve"> elkészíti az aktuális számfejtést, majd azt a Megbízónak eljuttatja a bérszámfejtés ellenőrzéséhez, illetve a bérek kifizetéséhez szükséges listákat.</w:t>
      </w:r>
      <w:r w:rsidR="00647663">
        <w:rPr>
          <w:sz w:val="22"/>
          <w:szCs w:val="22"/>
        </w:rPr>
        <w:t xml:space="preserve"> </w:t>
      </w:r>
    </w:p>
    <w:p w:rsidR="00C02D41" w:rsidRPr="00D51775" w:rsidRDefault="00C02D41" w:rsidP="00276A3B">
      <w:pPr>
        <w:pStyle w:val="Szvegtrzs21"/>
        <w:numPr>
          <w:ilvl w:val="1"/>
          <w:numId w:val="5"/>
        </w:numPr>
        <w:tabs>
          <w:tab w:val="left" w:pos="851"/>
        </w:tabs>
        <w:spacing w:before="120"/>
        <w:rPr>
          <w:b/>
          <w:sz w:val="22"/>
          <w:szCs w:val="22"/>
        </w:rPr>
      </w:pPr>
      <w:r>
        <w:rPr>
          <w:sz w:val="22"/>
          <w:szCs w:val="22"/>
        </w:rPr>
        <w:t>A Könyvelő informálja a Megbízót az aktuális költségvetési kötelezettségekről. (mely költségvetési számlára, milyen határidőig mennyi az átutalandó összeg.)</w:t>
      </w:r>
    </w:p>
    <w:p w:rsidR="00D51775" w:rsidRPr="00D51775" w:rsidRDefault="00D51775" w:rsidP="00D51775">
      <w:pPr>
        <w:pStyle w:val="Szvegtrzs21"/>
        <w:numPr>
          <w:ilvl w:val="1"/>
          <w:numId w:val="5"/>
        </w:numPr>
        <w:tabs>
          <w:tab w:val="left" w:pos="851"/>
        </w:tabs>
        <w:spacing w:before="120"/>
        <w:rPr>
          <w:b/>
          <w:sz w:val="22"/>
          <w:szCs w:val="22"/>
        </w:rPr>
      </w:pPr>
      <w:r>
        <w:rPr>
          <w:sz w:val="22"/>
          <w:szCs w:val="22"/>
        </w:rPr>
        <w:t>A Megbízó folyamatosan írásban tájékoztatja a Könyvelőt a munkaügyi változásokról. A beléptetéskor rendelkezésre bocsátja a belépő dolgozók személyes és a bérszámfejtéssel összefüggő adatait, a dolgozó munkaszerződését és az előző munkáltatóktól származó igazolásokat. A Megbízó a kilépő dolgozóknál megadja a kilépéssel kapcsolatos összes információt.</w:t>
      </w:r>
    </w:p>
    <w:p w:rsidR="00C02D41" w:rsidRPr="005C6459" w:rsidRDefault="00276A3B" w:rsidP="005C6459">
      <w:pPr>
        <w:pStyle w:val="Szvegtrzs21"/>
        <w:numPr>
          <w:ilvl w:val="0"/>
          <w:numId w:val="5"/>
        </w:numPr>
        <w:tabs>
          <w:tab w:val="left" w:pos="851"/>
        </w:tabs>
        <w:spacing w:before="240"/>
        <w:rPr>
          <w:b/>
          <w:szCs w:val="24"/>
        </w:rPr>
      </w:pPr>
      <w:r w:rsidRPr="005C6459">
        <w:rPr>
          <w:b/>
          <w:szCs w:val="24"/>
        </w:rPr>
        <w:t>Honorárium</w:t>
      </w:r>
    </w:p>
    <w:p w:rsidR="00B375C6" w:rsidRPr="00B375C6" w:rsidRDefault="0017765D" w:rsidP="00B375C6">
      <w:pPr>
        <w:pStyle w:val="Szvegtrzs21"/>
        <w:numPr>
          <w:ilvl w:val="1"/>
          <w:numId w:val="5"/>
        </w:numPr>
        <w:tabs>
          <w:tab w:val="left" w:pos="851"/>
        </w:tabs>
        <w:spacing w:before="120" w:after="100" w:afterAutospacing="1"/>
        <w:rPr>
          <w:b/>
          <w:sz w:val="22"/>
          <w:szCs w:val="22"/>
        </w:rPr>
      </w:pPr>
      <w:r>
        <w:rPr>
          <w:sz w:val="22"/>
          <w:szCs w:val="22"/>
        </w:rPr>
        <w:t xml:space="preserve">Vállalási díjaink az alábbi ártáblázat szerint. </w:t>
      </w:r>
    </w:p>
    <w:tbl>
      <w:tblPr>
        <w:tblStyle w:val="Rcsostblzat"/>
        <w:tblW w:w="5702" w:type="dxa"/>
        <w:tblInd w:w="792" w:type="dxa"/>
        <w:tblLook w:val="04A0" w:firstRow="1" w:lastRow="0" w:firstColumn="1" w:lastColumn="0" w:noHBand="0" w:noVBand="1"/>
      </w:tblPr>
      <w:tblGrid>
        <w:gridCol w:w="2840"/>
        <w:gridCol w:w="2862"/>
      </w:tblGrid>
      <w:tr w:rsidR="00303469" w:rsidTr="00303469">
        <w:tc>
          <w:tcPr>
            <w:tcW w:w="2840" w:type="dxa"/>
          </w:tcPr>
          <w:p w:rsidR="00303469" w:rsidRDefault="00303469" w:rsidP="00B375C6">
            <w:pPr>
              <w:pStyle w:val="Szvegtrzs21"/>
              <w:tabs>
                <w:tab w:val="left" w:pos="851"/>
              </w:tabs>
              <w:spacing w:before="120"/>
              <w:rPr>
                <w:b/>
                <w:sz w:val="22"/>
                <w:szCs w:val="22"/>
              </w:rPr>
            </w:pPr>
            <w:r w:rsidRPr="00E327FB">
              <w:rPr>
                <w:bCs/>
                <w:sz w:val="22"/>
                <w:szCs w:val="22"/>
              </w:rPr>
              <w:t>Nullás járulék bevallás</w:t>
            </w:r>
          </w:p>
        </w:tc>
        <w:tc>
          <w:tcPr>
            <w:tcW w:w="2862" w:type="dxa"/>
          </w:tcPr>
          <w:p w:rsidR="00303469" w:rsidRDefault="00303469" w:rsidP="00303469">
            <w:pPr>
              <w:pStyle w:val="Szvegtrzs21"/>
              <w:tabs>
                <w:tab w:val="left" w:pos="851"/>
              </w:tabs>
              <w:spacing w:before="120"/>
              <w:rPr>
                <w:b/>
                <w:sz w:val="22"/>
                <w:szCs w:val="22"/>
              </w:rPr>
            </w:pPr>
            <w:r w:rsidRPr="00E327FB">
              <w:rPr>
                <w:bCs/>
                <w:sz w:val="22"/>
                <w:szCs w:val="22"/>
              </w:rPr>
              <w:t>Bér</w:t>
            </w:r>
            <w:r>
              <w:rPr>
                <w:bCs/>
                <w:sz w:val="22"/>
                <w:szCs w:val="22"/>
              </w:rPr>
              <w:t xml:space="preserve">számfejtés </w:t>
            </w:r>
          </w:p>
        </w:tc>
      </w:tr>
      <w:tr w:rsidR="00303469" w:rsidTr="00303469">
        <w:tc>
          <w:tcPr>
            <w:tcW w:w="2840" w:type="dxa"/>
          </w:tcPr>
          <w:p w:rsidR="00303469" w:rsidRDefault="001C7B96" w:rsidP="00B375C6">
            <w:pPr>
              <w:pStyle w:val="Szvegtrzs21"/>
              <w:tabs>
                <w:tab w:val="left" w:pos="851"/>
              </w:tabs>
              <w:spacing w:before="120"/>
              <w:rPr>
                <w:b/>
                <w:sz w:val="22"/>
                <w:szCs w:val="22"/>
              </w:rPr>
            </w:pPr>
            <w:r>
              <w:rPr>
                <w:bCs/>
                <w:sz w:val="22"/>
                <w:szCs w:val="22"/>
              </w:rPr>
              <w:t>800</w:t>
            </w:r>
            <w:r w:rsidR="00303469" w:rsidRPr="00E327FB">
              <w:rPr>
                <w:bCs/>
                <w:sz w:val="22"/>
                <w:szCs w:val="22"/>
              </w:rPr>
              <w:t xml:space="preserve"> Ft/hó/cég</w:t>
            </w:r>
          </w:p>
        </w:tc>
        <w:tc>
          <w:tcPr>
            <w:tcW w:w="2862" w:type="dxa"/>
          </w:tcPr>
          <w:p w:rsidR="00303469" w:rsidRDefault="002F62DA" w:rsidP="001D1F08">
            <w:pPr>
              <w:pStyle w:val="Szvegtrzs21"/>
              <w:tabs>
                <w:tab w:val="left" w:pos="851"/>
              </w:tabs>
              <w:spacing w:before="120"/>
              <w:rPr>
                <w:b/>
                <w:sz w:val="22"/>
                <w:szCs w:val="22"/>
              </w:rPr>
            </w:pPr>
            <w:r>
              <w:rPr>
                <w:rFonts w:eastAsiaTheme="majorEastAsia"/>
                <w:sz w:val="22"/>
                <w:szCs w:val="22"/>
              </w:rPr>
              <w:t>35</w:t>
            </w:r>
            <w:r w:rsidR="00497C29">
              <w:rPr>
                <w:rFonts w:eastAsiaTheme="majorEastAsia"/>
                <w:sz w:val="22"/>
                <w:szCs w:val="22"/>
              </w:rPr>
              <w:t>00</w:t>
            </w:r>
            <w:r w:rsidR="00303469" w:rsidRPr="00E327FB">
              <w:rPr>
                <w:rFonts w:eastAsiaTheme="majorEastAsia"/>
                <w:sz w:val="22"/>
                <w:szCs w:val="22"/>
              </w:rPr>
              <w:t xml:space="preserve"> Ft/fő/hó</w:t>
            </w:r>
          </w:p>
        </w:tc>
      </w:tr>
    </w:tbl>
    <w:p w:rsidR="00B375C6" w:rsidRDefault="00B375C6" w:rsidP="00B375C6">
      <w:pPr>
        <w:pStyle w:val="Nincstrkz"/>
        <w:spacing w:after="240"/>
        <w:jc w:val="center"/>
        <w:rPr>
          <w:rFonts w:ascii="Times New Roman" w:hAnsi="Times New Roman" w:cs="Times New Roman"/>
          <w:i/>
          <w:sz w:val="20"/>
          <w:szCs w:val="20"/>
        </w:rPr>
      </w:pPr>
      <w:r w:rsidRPr="00B375C6">
        <w:rPr>
          <w:rFonts w:ascii="Times New Roman" w:hAnsi="Times New Roman" w:cs="Times New Roman"/>
          <w:i/>
          <w:sz w:val="20"/>
          <w:szCs w:val="20"/>
        </w:rPr>
        <w:t>Bérszámfejtési nettó árak a bérkategória függvényében</w:t>
      </w:r>
    </w:p>
    <w:tbl>
      <w:tblPr>
        <w:tblStyle w:val="Rcsostblzat"/>
        <w:tblW w:w="8505" w:type="dxa"/>
        <w:tblInd w:w="817" w:type="dxa"/>
        <w:tblLook w:val="04A0" w:firstRow="1" w:lastRow="0" w:firstColumn="1" w:lastColumn="0" w:noHBand="0" w:noVBand="1"/>
      </w:tblPr>
      <w:tblGrid>
        <w:gridCol w:w="6379"/>
        <w:gridCol w:w="2126"/>
      </w:tblGrid>
      <w:tr w:rsidR="00B375C6" w:rsidRPr="00B375C6" w:rsidTr="00B375C6">
        <w:tc>
          <w:tcPr>
            <w:tcW w:w="6379" w:type="dxa"/>
            <w:vAlign w:val="center"/>
          </w:tcPr>
          <w:p w:rsidR="00B375C6" w:rsidRPr="00B375C6" w:rsidRDefault="00B375C6" w:rsidP="00B375C6">
            <w:pPr>
              <w:pStyle w:val="Szvegtrzs21"/>
              <w:tabs>
                <w:tab w:val="left" w:pos="851"/>
              </w:tabs>
              <w:spacing w:before="120"/>
              <w:rPr>
                <w:bCs/>
                <w:sz w:val="22"/>
                <w:szCs w:val="22"/>
              </w:rPr>
            </w:pPr>
            <w:r w:rsidRPr="00B375C6">
              <w:rPr>
                <w:bCs/>
                <w:sz w:val="22"/>
                <w:szCs w:val="22"/>
              </w:rPr>
              <w:t xml:space="preserve">Dolgozók be- és kiléptetése- Tagok/ügyvezetők jogviszonyának törvény szerinti besorolása, bejelentése </w:t>
            </w:r>
          </w:p>
        </w:tc>
        <w:tc>
          <w:tcPr>
            <w:tcW w:w="2126" w:type="dxa"/>
            <w:vAlign w:val="center"/>
          </w:tcPr>
          <w:p w:rsidR="00B375C6" w:rsidRPr="00B375C6" w:rsidRDefault="00CA3CA4" w:rsidP="00B375C6">
            <w:pPr>
              <w:pStyle w:val="Szvegtrzs21"/>
              <w:tabs>
                <w:tab w:val="left" w:pos="851"/>
              </w:tabs>
              <w:spacing w:before="120"/>
              <w:rPr>
                <w:bCs/>
                <w:sz w:val="22"/>
                <w:szCs w:val="22"/>
              </w:rPr>
            </w:pPr>
            <w:r>
              <w:rPr>
                <w:bCs/>
                <w:sz w:val="22"/>
                <w:szCs w:val="22"/>
              </w:rPr>
              <w:t>1000</w:t>
            </w:r>
            <w:r w:rsidR="00B375C6" w:rsidRPr="00B375C6">
              <w:rPr>
                <w:bCs/>
                <w:sz w:val="22"/>
                <w:szCs w:val="22"/>
              </w:rPr>
              <w:t xml:space="preserve"> Ft/fő</w:t>
            </w:r>
          </w:p>
        </w:tc>
      </w:tr>
      <w:tr w:rsidR="00B375C6" w:rsidRPr="00B375C6" w:rsidTr="00B375C6">
        <w:tc>
          <w:tcPr>
            <w:tcW w:w="6379" w:type="dxa"/>
            <w:vAlign w:val="center"/>
          </w:tcPr>
          <w:p w:rsidR="00B375C6" w:rsidRPr="00B375C6" w:rsidRDefault="00B375C6" w:rsidP="00B375C6">
            <w:pPr>
              <w:pStyle w:val="Szvegtrzs21"/>
              <w:tabs>
                <w:tab w:val="left" w:pos="851"/>
              </w:tabs>
              <w:spacing w:before="120"/>
              <w:rPr>
                <w:bCs/>
                <w:sz w:val="22"/>
                <w:szCs w:val="22"/>
              </w:rPr>
            </w:pPr>
            <w:r w:rsidRPr="00B375C6">
              <w:rPr>
                <w:bCs/>
                <w:sz w:val="22"/>
                <w:szCs w:val="22"/>
              </w:rPr>
              <w:t xml:space="preserve">Munkaügyi- és bérstatisztikák elkészítése </w:t>
            </w:r>
          </w:p>
        </w:tc>
        <w:tc>
          <w:tcPr>
            <w:tcW w:w="2126" w:type="dxa"/>
            <w:vAlign w:val="center"/>
          </w:tcPr>
          <w:p w:rsidR="00B375C6" w:rsidRPr="00B375C6" w:rsidRDefault="00A73DBC" w:rsidP="00B375C6">
            <w:pPr>
              <w:pStyle w:val="Szvegtrzs21"/>
              <w:tabs>
                <w:tab w:val="left" w:pos="851"/>
              </w:tabs>
              <w:spacing w:before="120"/>
              <w:rPr>
                <w:bCs/>
                <w:sz w:val="22"/>
                <w:szCs w:val="22"/>
              </w:rPr>
            </w:pPr>
            <w:r>
              <w:rPr>
                <w:bCs/>
                <w:sz w:val="22"/>
                <w:szCs w:val="22"/>
              </w:rPr>
              <w:t>4</w:t>
            </w:r>
            <w:r w:rsidR="00B375C6" w:rsidRPr="00B375C6">
              <w:rPr>
                <w:bCs/>
                <w:sz w:val="22"/>
                <w:szCs w:val="22"/>
              </w:rPr>
              <w:t>990 Ft/db</w:t>
            </w:r>
          </w:p>
        </w:tc>
      </w:tr>
      <w:tr w:rsidR="00B375C6" w:rsidRPr="00B375C6" w:rsidTr="00B375C6">
        <w:tc>
          <w:tcPr>
            <w:tcW w:w="6379" w:type="dxa"/>
            <w:vAlign w:val="center"/>
          </w:tcPr>
          <w:p w:rsidR="00B375C6" w:rsidRDefault="00B375C6" w:rsidP="00B375C6">
            <w:pPr>
              <w:pStyle w:val="Szvegtrzs21"/>
              <w:tabs>
                <w:tab w:val="left" w:pos="851"/>
              </w:tabs>
              <w:spacing w:before="120"/>
              <w:rPr>
                <w:bCs/>
                <w:sz w:val="22"/>
                <w:szCs w:val="22"/>
              </w:rPr>
            </w:pPr>
            <w:r w:rsidRPr="00B375C6">
              <w:rPr>
                <w:bCs/>
                <w:sz w:val="22"/>
                <w:szCs w:val="22"/>
              </w:rPr>
              <w:t xml:space="preserve">Tagok és alkalmazottak éves Személyi jövedelemadó bevallásának elkészítése </w:t>
            </w:r>
          </w:p>
          <w:p w:rsidR="00C27986" w:rsidRPr="00B375C6" w:rsidRDefault="00C27986" w:rsidP="00B375C6">
            <w:pPr>
              <w:pStyle w:val="Szvegtrzs21"/>
              <w:tabs>
                <w:tab w:val="left" w:pos="851"/>
              </w:tabs>
              <w:spacing w:before="120"/>
              <w:rPr>
                <w:bCs/>
                <w:sz w:val="22"/>
                <w:szCs w:val="22"/>
              </w:rPr>
            </w:pPr>
            <w:r>
              <w:rPr>
                <w:bCs/>
                <w:sz w:val="22"/>
                <w:szCs w:val="22"/>
              </w:rPr>
              <w:t>(A V.I.P csomag tartalmazza ennek díját).</w:t>
            </w:r>
          </w:p>
        </w:tc>
        <w:tc>
          <w:tcPr>
            <w:tcW w:w="2126" w:type="dxa"/>
            <w:vAlign w:val="center"/>
          </w:tcPr>
          <w:p w:rsidR="00B375C6" w:rsidRPr="00B375C6" w:rsidRDefault="00A73DBC" w:rsidP="00A73DBC">
            <w:pPr>
              <w:pStyle w:val="Szvegtrzs21"/>
              <w:tabs>
                <w:tab w:val="left" w:pos="851"/>
              </w:tabs>
              <w:spacing w:before="120"/>
              <w:rPr>
                <w:bCs/>
                <w:sz w:val="22"/>
                <w:szCs w:val="22"/>
              </w:rPr>
            </w:pPr>
            <w:r>
              <w:rPr>
                <w:bCs/>
                <w:sz w:val="22"/>
                <w:szCs w:val="22"/>
              </w:rPr>
              <w:t>2</w:t>
            </w:r>
            <w:r w:rsidR="00B375C6" w:rsidRPr="00B375C6">
              <w:rPr>
                <w:bCs/>
                <w:sz w:val="22"/>
                <w:szCs w:val="22"/>
              </w:rPr>
              <w:t>000 - 6000 Ft/fő</w:t>
            </w:r>
          </w:p>
        </w:tc>
      </w:tr>
      <w:tr w:rsidR="00B375C6" w:rsidRPr="00B375C6" w:rsidTr="00B375C6">
        <w:tc>
          <w:tcPr>
            <w:tcW w:w="6379" w:type="dxa"/>
            <w:vAlign w:val="center"/>
          </w:tcPr>
          <w:p w:rsidR="00B375C6" w:rsidRPr="00B375C6" w:rsidRDefault="00B375C6" w:rsidP="00B375C6">
            <w:pPr>
              <w:pStyle w:val="Szvegtrzs21"/>
              <w:tabs>
                <w:tab w:val="left" w:pos="851"/>
              </w:tabs>
              <w:spacing w:before="120"/>
              <w:rPr>
                <w:bCs/>
                <w:sz w:val="22"/>
                <w:szCs w:val="22"/>
              </w:rPr>
            </w:pPr>
            <w:r w:rsidRPr="00B375C6">
              <w:rPr>
                <w:bCs/>
                <w:sz w:val="22"/>
                <w:szCs w:val="22"/>
              </w:rPr>
              <w:t xml:space="preserve">Egészségbiztosítási ellátások igényléséhez nyomtatványok kitöltése (táppénz, </w:t>
            </w:r>
            <w:proofErr w:type="spellStart"/>
            <w:r w:rsidRPr="00B375C6">
              <w:rPr>
                <w:bCs/>
                <w:sz w:val="22"/>
                <w:szCs w:val="22"/>
              </w:rPr>
              <w:t>Tgyás</w:t>
            </w:r>
            <w:proofErr w:type="spellEnd"/>
            <w:r w:rsidRPr="00B375C6">
              <w:rPr>
                <w:bCs/>
                <w:sz w:val="22"/>
                <w:szCs w:val="22"/>
              </w:rPr>
              <w:t>, Gyed, Gyes)</w:t>
            </w:r>
          </w:p>
        </w:tc>
        <w:tc>
          <w:tcPr>
            <w:tcW w:w="2126" w:type="dxa"/>
            <w:vAlign w:val="center"/>
          </w:tcPr>
          <w:p w:rsidR="00B375C6" w:rsidRPr="00B375C6" w:rsidRDefault="00A73DBC" w:rsidP="00B375C6">
            <w:pPr>
              <w:pStyle w:val="Szvegtrzs21"/>
              <w:tabs>
                <w:tab w:val="left" w:pos="851"/>
              </w:tabs>
              <w:spacing w:before="120"/>
              <w:rPr>
                <w:bCs/>
                <w:sz w:val="22"/>
                <w:szCs w:val="22"/>
              </w:rPr>
            </w:pPr>
            <w:r>
              <w:rPr>
                <w:bCs/>
                <w:sz w:val="22"/>
                <w:szCs w:val="22"/>
              </w:rPr>
              <w:t>4</w:t>
            </w:r>
            <w:r w:rsidR="00B375C6" w:rsidRPr="00B375C6">
              <w:rPr>
                <w:bCs/>
                <w:sz w:val="22"/>
                <w:szCs w:val="22"/>
              </w:rPr>
              <w:t>990 Ft/db</w:t>
            </w:r>
          </w:p>
        </w:tc>
      </w:tr>
    </w:tbl>
    <w:p w:rsidR="00B375C6" w:rsidRPr="00B375C6" w:rsidRDefault="00B375C6" w:rsidP="00B375C6">
      <w:pPr>
        <w:pStyle w:val="Nincstrkz"/>
        <w:spacing w:after="240"/>
        <w:jc w:val="center"/>
        <w:rPr>
          <w:rFonts w:ascii="Times New Roman" w:hAnsi="Times New Roman" w:cs="Times New Roman"/>
          <w:i/>
          <w:sz w:val="20"/>
          <w:szCs w:val="20"/>
        </w:rPr>
      </w:pPr>
      <w:r>
        <w:rPr>
          <w:rFonts w:ascii="Times New Roman" w:hAnsi="Times New Roman" w:cs="Times New Roman"/>
          <w:i/>
          <w:sz w:val="20"/>
          <w:szCs w:val="20"/>
        </w:rPr>
        <w:t xml:space="preserve">Bér különdíjazás </w:t>
      </w:r>
      <w:r w:rsidR="00B11787">
        <w:rPr>
          <w:rFonts w:ascii="Times New Roman" w:hAnsi="Times New Roman" w:cs="Times New Roman"/>
          <w:i/>
          <w:sz w:val="20"/>
          <w:szCs w:val="20"/>
        </w:rPr>
        <w:t>(</w:t>
      </w:r>
      <w:r>
        <w:rPr>
          <w:rFonts w:ascii="Times New Roman" w:hAnsi="Times New Roman" w:cs="Times New Roman"/>
          <w:i/>
          <w:sz w:val="20"/>
          <w:szCs w:val="20"/>
        </w:rPr>
        <w:t>nettó árak</w:t>
      </w:r>
      <w:r w:rsidR="00B11787">
        <w:rPr>
          <w:rFonts w:ascii="Times New Roman" w:hAnsi="Times New Roman" w:cs="Times New Roman"/>
          <w:i/>
          <w:sz w:val="20"/>
          <w:szCs w:val="20"/>
        </w:rPr>
        <w:t>)</w:t>
      </w:r>
    </w:p>
    <w:p w:rsidR="00B375C6" w:rsidRDefault="00B375C6">
      <w:pPr>
        <w:suppressAutoHyphens w:val="0"/>
        <w:rPr>
          <w:b/>
          <w:sz w:val="24"/>
          <w:szCs w:val="24"/>
        </w:rPr>
      </w:pPr>
      <w:r>
        <w:rPr>
          <w:b/>
          <w:szCs w:val="24"/>
        </w:rPr>
        <w:br w:type="page"/>
      </w:r>
    </w:p>
    <w:p w:rsidR="00276A3B" w:rsidRPr="005C6459" w:rsidRDefault="00276A3B" w:rsidP="005C6459">
      <w:pPr>
        <w:pStyle w:val="Szvegtrzs21"/>
        <w:numPr>
          <w:ilvl w:val="0"/>
          <w:numId w:val="5"/>
        </w:numPr>
        <w:tabs>
          <w:tab w:val="left" w:pos="851"/>
        </w:tabs>
        <w:spacing w:before="240"/>
        <w:rPr>
          <w:b/>
          <w:szCs w:val="24"/>
        </w:rPr>
      </w:pPr>
      <w:r w:rsidRPr="005C6459">
        <w:rPr>
          <w:b/>
          <w:szCs w:val="24"/>
        </w:rPr>
        <w:lastRenderedPageBreak/>
        <w:t>A kiegészítés hatálya</w:t>
      </w:r>
    </w:p>
    <w:p w:rsidR="00276A3B" w:rsidRPr="00276A3B" w:rsidRDefault="00A02368" w:rsidP="00276A3B">
      <w:pPr>
        <w:pStyle w:val="Szvegtrzs21"/>
        <w:numPr>
          <w:ilvl w:val="1"/>
          <w:numId w:val="5"/>
        </w:numPr>
        <w:tabs>
          <w:tab w:val="left" w:pos="851"/>
        </w:tabs>
        <w:spacing w:before="120"/>
        <w:rPr>
          <w:b/>
          <w:sz w:val="22"/>
          <w:szCs w:val="22"/>
        </w:rPr>
      </w:pPr>
      <w:r>
        <w:rPr>
          <w:sz w:val="22"/>
          <w:szCs w:val="22"/>
        </w:rPr>
        <w:t>A Felek megállapodnak abban, hogy jelen feltételekkel az első teljesített hónap a</w:t>
      </w:r>
      <w:r w:rsidR="004E5615">
        <w:rPr>
          <w:sz w:val="22"/>
          <w:szCs w:val="22"/>
        </w:rPr>
        <w:t xml:space="preserve"> szerződéskötés hónapja vagy új vállalkozás esetén az</w:t>
      </w:r>
      <w:r>
        <w:rPr>
          <w:sz w:val="22"/>
          <w:szCs w:val="22"/>
        </w:rPr>
        <w:t xml:space="preserve"> alakulás hónapja</w:t>
      </w:r>
    </w:p>
    <w:p w:rsidR="00276A3B" w:rsidRDefault="00276A3B" w:rsidP="00276A3B">
      <w:pPr>
        <w:pStyle w:val="Szvegtrzs21"/>
        <w:numPr>
          <w:ilvl w:val="1"/>
          <w:numId w:val="5"/>
        </w:numPr>
        <w:tabs>
          <w:tab w:val="left" w:pos="851"/>
        </w:tabs>
        <w:spacing w:before="120"/>
        <w:rPr>
          <w:b/>
          <w:sz w:val="22"/>
          <w:szCs w:val="22"/>
        </w:rPr>
      </w:pPr>
      <w:r>
        <w:rPr>
          <w:sz w:val="22"/>
          <w:szCs w:val="22"/>
        </w:rPr>
        <w:t>Jelen kiegészítés a Könyvelési szerződés elválaszthatatlan része, az itt nem részletezett kérdésekben a felek által aláírt „</w:t>
      </w:r>
      <w:proofErr w:type="gramStart"/>
      <w:r>
        <w:rPr>
          <w:sz w:val="22"/>
          <w:szCs w:val="22"/>
        </w:rPr>
        <w:t>Szerződés könyvelési</w:t>
      </w:r>
      <w:proofErr w:type="gramEnd"/>
      <w:r>
        <w:rPr>
          <w:sz w:val="22"/>
          <w:szCs w:val="22"/>
        </w:rPr>
        <w:t xml:space="preserve"> munkákra” foglaltak az irányadók</w:t>
      </w:r>
    </w:p>
    <w:p w:rsidR="00276A3B" w:rsidRDefault="00276A3B" w:rsidP="00276A3B">
      <w:pPr>
        <w:pStyle w:val="Szvegtrzs21"/>
        <w:tabs>
          <w:tab w:val="left" w:pos="851"/>
        </w:tabs>
        <w:spacing w:before="120"/>
        <w:ind w:left="0" w:firstLine="0"/>
        <w:rPr>
          <w:b/>
          <w:sz w:val="22"/>
          <w:szCs w:val="22"/>
        </w:rPr>
      </w:pPr>
    </w:p>
    <w:p w:rsidR="007C5CFF" w:rsidRDefault="007C5CFF" w:rsidP="00276A3B">
      <w:pPr>
        <w:pStyle w:val="Szvegtrzs21"/>
        <w:tabs>
          <w:tab w:val="left" w:pos="851"/>
        </w:tabs>
        <w:spacing w:before="120"/>
        <w:ind w:left="0" w:firstLine="0"/>
        <w:rPr>
          <w:b/>
          <w:sz w:val="22"/>
          <w:szCs w:val="22"/>
        </w:rPr>
      </w:pPr>
    </w:p>
    <w:p w:rsidR="007C5CFF" w:rsidRDefault="007C5CFF" w:rsidP="00276A3B">
      <w:pPr>
        <w:pStyle w:val="Szvegtrzs21"/>
        <w:tabs>
          <w:tab w:val="left" w:pos="851"/>
        </w:tabs>
        <w:spacing w:before="120"/>
        <w:ind w:left="0" w:firstLine="0"/>
        <w:rPr>
          <w:b/>
          <w:sz w:val="22"/>
          <w:szCs w:val="22"/>
        </w:rPr>
      </w:pPr>
    </w:p>
    <w:p w:rsidR="007C5CFF" w:rsidRDefault="007C5CFF" w:rsidP="00276A3B">
      <w:pPr>
        <w:pStyle w:val="Szvegtrzs21"/>
        <w:tabs>
          <w:tab w:val="left" w:pos="851"/>
        </w:tabs>
        <w:spacing w:before="120"/>
        <w:ind w:left="0" w:firstLine="0"/>
        <w:rPr>
          <w:b/>
          <w:sz w:val="22"/>
          <w:szCs w:val="22"/>
        </w:rPr>
      </w:pPr>
    </w:p>
    <w:p w:rsidR="007C5CFF" w:rsidRDefault="007C5CFF" w:rsidP="00276A3B">
      <w:pPr>
        <w:pStyle w:val="Szvegtrzs21"/>
        <w:tabs>
          <w:tab w:val="left" w:pos="851"/>
        </w:tabs>
        <w:spacing w:before="120"/>
        <w:ind w:left="0" w:firstLine="0"/>
        <w:rPr>
          <w:b/>
          <w:sz w:val="22"/>
          <w:szCs w:val="22"/>
        </w:rPr>
      </w:pPr>
    </w:p>
    <w:p w:rsidR="007C5CFF" w:rsidRDefault="007C5CFF" w:rsidP="00276A3B">
      <w:pPr>
        <w:pStyle w:val="Szvegtrzs21"/>
        <w:tabs>
          <w:tab w:val="left" w:pos="851"/>
        </w:tabs>
        <w:spacing w:before="120"/>
        <w:ind w:left="0" w:firstLine="0"/>
        <w:rPr>
          <w:b/>
          <w:sz w:val="22"/>
          <w:szCs w:val="22"/>
        </w:rPr>
      </w:pPr>
    </w:p>
    <w:p w:rsidR="00276A3B" w:rsidRDefault="00276A3B" w:rsidP="00276A3B">
      <w:pPr>
        <w:spacing w:before="120"/>
        <w:jc w:val="center"/>
        <w:rPr>
          <w:sz w:val="22"/>
          <w:szCs w:val="22"/>
        </w:rPr>
      </w:pPr>
      <w:r>
        <w:rPr>
          <w:sz w:val="22"/>
          <w:szCs w:val="22"/>
        </w:rPr>
        <w:t>K.m.f.</w:t>
      </w:r>
    </w:p>
    <w:p w:rsidR="00276A3B" w:rsidRDefault="00276A3B" w:rsidP="00276A3B">
      <w:pPr>
        <w:spacing w:before="120"/>
        <w:rPr>
          <w:sz w:val="22"/>
          <w:szCs w:val="22"/>
        </w:rPr>
      </w:pPr>
    </w:p>
    <w:p w:rsidR="00276A3B" w:rsidRDefault="00276A3B" w:rsidP="00276A3B">
      <w:pPr>
        <w:spacing w:before="120"/>
        <w:rPr>
          <w:sz w:val="22"/>
          <w:szCs w:val="22"/>
        </w:rPr>
      </w:pPr>
    </w:p>
    <w:p w:rsidR="00276A3B" w:rsidRDefault="00276A3B" w:rsidP="00276A3B">
      <w:pPr>
        <w:spacing w:before="120"/>
        <w:rPr>
          <w:sz w:val="22"/>
          <w:szCs w:val="22"/>
        </w:rPr>
      </w:pPr>
    </w:p>
    <w:p w:rsidR="00A123B8" w:rsidRDefault="00A123B8" w:rsidP="00A123B8">
      <w:pPr>
        <w:tabs>
          <w:tab w:val="center" w:pos="1701"/>
          <w:tab w:val="center" w:pos="7371"/>
        </w:tabs>
        <w:spacing w:before="120"/>
        <w:rPr>
          <w:sz w:val="22"/>
          <w:szCs w:val="22"/>
        </w:rPr>
      </w:pPr>
      <w:r>
        <w:rPr>
          <w:sz w:val="22"/>
          <w:szCs w:val="22"/>
        </w:rPr>
        <w:tab/>
        <w:t>...........................................................</w:t>
      </w:r>
      <w:r>
        <w:rPr>
          <w:sz w:val="22"/>
          <w:szCs w:val="22"/>
        </w:rPr>
        <w:tab/>
        <w:t>.......................…............................</w:t>
      </w:r>
    </w:p>
    <w:p w:rsidR="00A123B8" w:rsidRDefault="00A123B8" w:rsidP="00A123B8">
      <w:pPr>
        <w:tabs>
          <w:tab w:val="center" w:pos="1701"/>
          <w:tab w:val="center" w:pos="7371"/>
        </w:tabs>
        <w:spacing w:before="120"/>
        <w:rPr>
          <w:sz w:val="22"/>
          <w:szCs w:val="22"/>
        </w:rPr>
      </w:pPr>
      <w:r>
        <w:rPr>
          <w:sz w:val="22"/>
          <w:szCs w:val="22"/>
        </w:rPr>
        <w:tab/>
        <w:t xml:space="preserve">                KÖNYVELŐ</w:t>
      </w:r>
      <w:r>
        <w:rPr>
          <w:sz w:val="22"/>
          <w:szCs w:val="22"/>
        </w:rPr>
        <w:tab/>
        <w:t>MEGBÍZÓ</w:t>
      </w:r>
    </w:p>
    <w:p w:rsidR="00A123B8" w:rsidRDefault="00A123B8" w:rsidP="00A123B8">
      <w:pPr>
        <w:tabs>
          <w:tab w:val="center" w:pos="1701"/>
          <w:tab w:val="center" w:pos="7371"/>
        </w:tabs>
        <w:spacing w:before="120"/>
        <w:rPr>
          <w:sz w:val="22"/>
          <w:szCs w:val="22"/>
        </w:rPr>
      </w:pPr>
      <w:r>
        <w:rPr>
          <w:sz w:val="22"/>
          <w:szCs w:val="22"/>
        </w:rPr>
        <w:tab/>
      </w:r>
      <w:r w:rsidR="002152D6">
        <w:rPr>
          <w:sz w:val="22"/>
          <w:szCs w:val="22"/>
        </w:rPr>
        <w:t xml:space="preserve">               (Kontó Online</w:t>
      </w:r>
      <w:r>
        <w:rPr>
          <w:sz w:val="22"/>
          <w:szCs w:val="22"/>
        </w:rPr>
        <w:t>)</w:t>
      </w:r>
      <w:r w:rsidR="002B1E34">
        <w:rPr>
          <w:sz w:val="22"/>
          <w:szCs w:val="22"/>
        </w:rPr>
        <w:tab/>
      </w:r>
      <w:r w:rsidR="002B1E34" w:rsidRPr="00E4268E">
        <w:rPr>
          <w:sz w:val="22"/>
          <w:szCs w:val="22"/>
          <w:highlight w:val="yellow"/>
        </w:rPr>
        <w:t>(</w:t>
      </w:r>
      <w:r w:rsidR="00591536" w:rsidRPr="00E4268E">
        <w:rPr>
          <w:sz w:val="22"/>
          <w:szCs w:val="22"/>
          <w:highlight w:val="yellow"/>
        </w:rPr>
        <w:t>#VÁLL_NÉV#</w:t>
      </w:r>
      <w:r w:rsidR="0075114A" w:rsidRPr="00E4268E">
        <w:rPr>
          <w:sz w:val="22"/>
          <w:szCs w:val="22"/>
          <w:highlight w:val="yellow"/>
        </w:rPr>
        <w:t>)</w:t>
      </w:r>
    </w:p>
    <w:p w:rsidR="005C6459" w:rsidRDefault="005C6459">
      <w:pPr>
        <w:suppressAutoHyphens w:val="0"/>
        <w:rPr>
          <w:b/>
          <w:sz w:val="22"/>
          <w:szCs w:val="22"/>
        </w:rPr>
      </w:pPr>
      <w:r>
        <w:rPr>
          <w:b/>
          <w:sz w:val="22"/>
          <w:szCs w:val="22"/>
        </w:rPr>
        <w:br w:type="page"/>
      </w:r>
    </w:p>
    <w:p w:rsidR="005C6459" w:rsidRDefault="005C6459" w:rsidP="005C6459">
      <w:pPr>
        <w:pageBreakBefore/>
        <w:jc w:val="center"/>
        <w:rPr>
          <w:sz w:val="22"/>
          <w:szCs w:val="22"/>
          <w:shd w:val="clear" w:color="auto" w:fill="FFFF00"/>
        </w:rPr>
      </w:pPr>
      <w:r>
        <w:rPr>
          <w:b/>
          <w:sz w:val="36"/>
          <w:szCs w:val="22"/>
        </w:rPr>
        <w:lastRenderedPageBreak/>
        <w:t>Melléklet</w:t>
      </w:r>
      <w:r w:rsidR="009D7737">
        <w:rPr>
          <w:b/>
          <w:sz w:val="36"/>
          <w:szCs w:val="22"/>
        </w:rPr>
        <w:t xml:space="preserve"> 1</w:t>
      </w:r>
    </w:p>
    <w:p w:rsidR="005C6459" w:rsidRDefault="005C6459" w:rsidP="005C6459">
      <w:pPr>
        <w:pStyle w:val="Szvegtrzsbehzssal"/>
        <w:ind w:left="0"/>
        <w:rPr>
          <w:sz w:val="22"/>
          <w:szCs w:val="22"/>
          <w:shd w:val="clear" w:color="auto" w:fill="FFFF00"/>
        </w:rPr>
      </w:pPr>
    </w:p>
    <w:p w:rsidR="005C6459" w:rsidRDefault="005C6459" w:rsidP="005C6459">
      <w:pPr>
        <w:pStyle w:val="Szvegtrzsbehzssal"/>
        <w:ind w:left="0"/>
      </w:pPr>
      <w:r>
        <w:rPr>
          <w:sz w:val="22"/>
          <w:szCs w:val="22"/>
        </w:rPr>
        <w:t>A szerződés hatályán kívül eső, a Megbízó üzemszerű működtetése, így különösen:</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Megbízó cégjogi és kamarai ügyeinek intézése;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Megbízó működésével kapcsolatos törvényességi szabályok betartása;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gazdasági társaságokról szóló törvényben foglalt és az abból eredő ügyvezetői hatáskörbe rendelt és tartozó feladatok — akár részbeni — ellátása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Megbízó anyagi és pénzügyi gazdálkodása;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szerződések megkötése, teljesítési igazolások beszerzése;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társasági szerződésben, ipari-, kereskedelmi és működési engedélyben, a bérleti-, szerződéses üzemeltetési okmányban foglaltak tartalmának bárminemű megítélése, betartása, ezek tartalmával és formájával kapcsolatos módosítások, változtatások kezdeményezése;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Megbízó társasági szerződésében, megkötött szerződéseiben lévő olyan adatoknak a hatóságok felé történő bejelentése, amelyekre vonatkozóan bejelentési kötelezettség áll fenn, vagy valamely joganyagban bekövetkező változás a későbbiekben bejelentési kötelezettséget ír elő (különös tekintettel a vezető tisztségviselők, kapcsolt vállalkozásokkal bonyolított ügyleteket illetően); ide nem értve a Megbízó adózásával összefüggésben keletkező bejelentési kötelezettségeket</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harmadik személyekkel (pl. partnerek, tulajdonosok, dolgozók stb.) való kapcsolatok tartalma és formája;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 xml:space="preserve">A Megbízóval való kapcsolt vállalkozási státusznak a megítélése, és az ehhez hasonló minden olyan kapcsolat megítélése, amelynek következtében valamilyen nyilvántartási, bejelentési, elszámolásbeli eljárás következik, vagy következhet, valamint </w:t>
      </w:r>
      <w:proofErr w:type="gramStart"/>
      <w:r>
        <w:rPr>
          <w:sz w:val="22"/>
          <w:szCs w:val="22"/>
        </w:rPr>
        <w:t>ezen</w:t>
      </w:r>
      <w:proofErr w:type="gramEnd"/>
      <w:r>
        <w:rPr>
          <w:sz w:val="22"/>
          <w:szCs w:val="22"/>
        </w:rPr>
        <w:t xml:space="preserve"> nyilvántartási, bejelentési és elszámolási feladatoknak a teljesítése; </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díj- és árképzés kialakítása, alkalmazása;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kereskedelmi jellegű tervek, elő- és utókalkulációk készítése;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munkáltatói jogok és kötelességek betartása;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szakmunkástanulókkal kapcsolatos adminisztratív feladatok, engedélyeztetési, jelentési kötelezettségek teljesítése;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külföldi és belföldi kiküldetések elrendelése, rendelvények kiállítása, felvett ellátmányokkal történő elszámolás, illetve elszámoltatás, az úti-jelentések elkészítése;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leltározási feladatok elvégzése;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Megbízó analitikus készletnyilvántartásának a vezetése;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közvetített szolgáltatások nyilvántartása és a beszámolóhoz való felleltározása;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Megbízó követeléseinek és kötelezettségeinek az érintett felekkel (vevő, szállító, hitelezők) való egyeztetése során az egyeztető levelek kiküldése, illetve a Megbízó és vevőivel és szállítóival esetleges, — de nem a könyvelésből eredő — eltéréseknek az érdemi ügyintézése. (Ehhez a Megbízó részére a Könyvelő minden adózási és számviteli információt megad.);</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Megbízó készpénzállományának a kezelése, a bankszámlái feletti rendelkezés;</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pénztárak (forint és valuta) folyamatos nyilvántartása;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készpénzforgalommal összefüggő összeghatárok figyelése, jelentése;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szigorú számadású nyomtatványok nyilvántartása;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menetlevelek,</w:t>
      </w:r>
      <w:r w:rsidR="00D51775">
        <w:rPr>
          <w:sz w:val="22"/>
          <w:szCs w:val="22"/>
        </w:rPr>
        <w:t xml:space="preserve"> kiküldetési rendelvények,</w:t>
      </w:r>
      <w:r>
        <w:rPr>
          <w:sz w:val="22"/>
          <w:szCs w:val="22"/>
        </w:rPr>
        <w:t xml:space="preserve"> gépkocsi nyilvántartások vezetése;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felmerülő költségeken, ráfordításokon belül az esetleges magánhasználat tényének, mértékének a megállapítása, s annak béren kívüli juttatás címén történő megítélése;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bizonylatoknak rendszerezése, archiválása;</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Az idegen nyelven kiállított bizonylatok (számlák, szerződések, stb.) magyar nyelvre való fordítása, illetve a fordítás tartalmi ellenőrzése;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külföldi adóhatósághoz való bejelentés, azzal a kapcsolattartás (jelentések, bevallások);</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Külföldi adózók adószámának megerősítése;</w:t>
      </w:r>
    </w:p>
    <w:p w:rsidR="005C6459" w:rsidRPr="005B5B09" w:rsidRDefault="005C6459" w:rsidP="005C6459">
      <w:pPr>
        <w:pStyle w:val="Szvegtrzsbehzssal"/>
        <w:numPr>
          <w:ilvl w:val="0"/>
          <w:numId w:val="6"/>
        </w:numPr>
        <w:tabs>
          <w:tab w:val="left" w:pos="567"/>
        </w:tabs>
        <w:spacing w:after="0"/>
        <w:ind w:left="567" w:hanging="567"/>
        <w:rPr>
          <w:sz w:val="22"/>
          <w:szCs w:val="22"/>
        </w:rPr>
      </w:pPr>
      <w:r w:rsidRPr="005B5B09">
        <w:rPr>
          <w:sz w:val="22"/>
          <w:szCs w:val="22"/>
        </w:rPr>
        <w:t>Az üzleti partnerek létezéséről, azok gazdálkodásának, tevékenységének a korlátozásáról (pl. adószám-felfüggesztés, felszámolás alatt, stb.), adataik valódiságtartalmáról, megbízhatóságáról szóló információk összegyűjtése;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lastRenderedPageBreak/>
        <w:t xml:space="preserve">Az export-import, illetve a közösségen belüli ügyleteknél a megfelelő határparitásokhoz szükséges bizonylatok biztosítása, ellenőrzése (fuvarokmány, CMR, származási okmány, </w:t>
      </w:r>
      <w:proofErr w:type="spellStart"/>
      <w:r>
        <w:rPr>
          <w:sz w:val="22"/>
          <w:szCs w:val="22"/>
        </w:rPr>
        <w:t>stb</w:t>
      </w:r>
      <w:proofErr w:type="spellEnd"/>
      <w:r>
        <w:rPr>
          <w:sz w:val="22"/>
          <w:szCs w:val="22"/>
        </w:rPr>
        <w:t>);</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A környezetvédelmi termékdíj megállapításához tartozó analitikák vezetése, s más olyan díjakhoz, adókhoz tartozó nyilvántartások vezetése, amelyek alapját képezik, vagy képezhetik valamilyen hatósági eljárásnak, ellenőrzésnek;</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Olyan statisztikai célt szolgáló adatok biztosítása, amelyek nem nyerhetők ki a könyvelésből</w:t>
      </w:r>
      <w:r w:rsidR="00D51775">
        <w:rPr>
          <w:sz w:val="22"/>
          <w:szCs w:val="22"/>
        </w:rPr>
        <w:t>, valamint a KSH felé történő adatszolgáltatás;</w:t>
      </w:r>
      <w:r w:rsidR="005F48F0">
        <w:rPr>
          <w:sz w:val="22"/>
          <w:szCs w:val="22"/>
        </w:rPr>
        <w:t xml:space="preserve"> </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 xml:space="preserve">A </w:t>
      </w:r>
      <w:r w:rsidR="00A123B8">
        <w:rPr>
          <w:sz w:val="22"/>
          <w:szCs w:val="22"/>
        </w:rPr>
        <w:t>Megbízónál</w:t>
      </w:r>
      <w:r>
        <w:rPr>
          <w:sz w:val="22"/>
          <w:szCs w:val="22"/>
        </w:rPr>
        <w:t xml:space="preserve"> dolgozó munkatársak, a </w:t>
      </w:r>
      <w:r w:rsidR="00A123B8">
        <w:rPr>
          <w:sz w:val="22"/>
          <w:szCs w:val="22"/>
        </w:rPr>
        <w:t>Megbízó</w:t>
      </w:r>
      <w:r>
        <w:rPr>
          <w:sz w:val="22"/>
          <w:szCs w:val="22"/>
        </w:rPr>
        <w:t xml:space="preserve"> tulajdonosi köréhez tartozó önadózást választó személyek privát személyi jövedelemadó bevallásának elkészítése;</w:t>
      </w:r>
    </w:p>
    <w:p w:rsidR="005C6459" w:rsidRDefault="005C6459" w:rsidP="005C6459">
      <w:pPr>
        <w:pStyle w:val="Szvegtrzsbehzssal"/>
        <w:numPr>
          <w:ilvl w:val="0"/>
          <w:numId w:val="6"/>
        </w:numPr>
        <w:tabs>
          <w:tab w:val="left" w:pos="567"/>
        </w:tabs>
        <w:spacing w:after="0"/>
        <w:ind w:left="567" w:hanging="567"/>
        <w:rPr>
          <w:sz w:val="22"/>
          <w:szCs w:val="22"/>
        </w:rPr>
      </w:pPr>
      <w:r>
        <w:rPr>
          <w:sz w:val="22"/>
          <w:szCs w:val="22"/>
        </w:rPr>
        <w:t xml:space="preserve">A </w:t>
      </w:r>
      <w:r w:rsidR="00A123B8">
        <w:rPr>
          <w:sz w:val="22"/>
          <w:szCs w:val="22"/>
        </w:rPr>
        <w:t>Megbízó</w:t>
      </w:r>
      <w:r>
        <w:rPr>
          <w:sz w:val="22"/>
          <w:szCs w:val="22"/>
        </w:rPr>
        <w:t xml:space="preserve"> helyett bármilyen — hatósági, hivatal, bármely harmadik személy felé történő — nyilatkozattétel;</w:t>
      </w:r>
    </w:p>
    <w:p w:rsidR="00B375C6" w:rsidRDefault="00B375C6" w:rsidP="00C27986">
      <w:pPr>
        <w:pageBreakBefore/>
        <w:suppressAutoHyphens w:val="0"/>
        <w:spacing w:before="840"/>
        <w:jc w:val="center"/>
        <w:rPr>
          <w:b/>
          <w:sz w:val="36"/>
          <w:szCs w:val="36"/>
        </w:rPr>
      </w:pPr>
      <w:r>
        <w:rPr>
          <w:b/>
          <w:sz w:val="36"/>
          <w:szCs w:val="36"/>
        </w:rPr>
        <w:lastRenderedPageBreak/>
        <w:t>Melléklet 2</w:t>
      </w:r>
    </w:p>
    <w:tbl>
      <w:tblPr>
        <w:tblStyle w:val="Rcsostblzat"/>
        <w:tblW w:w="7230" w:type="dxa"/>
        <w:tblInd w:w="250" w:type="dxa"/>
        <w:tblLook w:val="04A0" w:firstRow="1" w:lastRow="0" w:firstColumn="1" w:lastColumn="0" w:noHBand="0" w:noVBand="1"/>
      </w:tblPr>
      <w:tblGrid>
        <w:gridCol w:w="2446"/>
        <w:gridCol w:w="2410"/>
        <w:gridCol w:w="2374"/>
      </w:tblGrid>
      <w:tr w:rsidR="00CA3CA4" w:rsidRPr="00E327FB" w:rsidTr="00CA3CA4">
        <w:trPr>
          <w:trHeight w:val="450"/>
        </w:trPr>
        <w:tc>
          <w:tcPr>
            <w:tcW w:w="2446" w:type="dxa"/>
            <w:shd w:val="clear" w:color="auto" w:fill="auto"/>
            <w:vAlign w:val="center"/>
          </w:tcPr>
          <w:p w:rsidR="00CA3CA4" w:rsidRPr="00E327FB" w:rsidRDefault="00CA3CA4" w:rsidP="004E5615">
            <w:pPr>
              <w:rPr>
                <w:b/>
                <w:sz w:val="22"/>
                <w:szCs w:val="22"/>
              </w:rPr>
            </w:pPr>
          </w:p>
        </w:tc>
        <w:tc>
          <w:tcPr>
            <w:tcW w:w="2410" w:type="dxa"/>
            <w:vAlign w:val="center"/>
          </w:tcPr>
          <w:p w:rsidR="00CA3CA4" w:rsidRPr="00E327FB" w:rsidRDefault="00CA3CA4" w:rsidP="004E5615">
            <w:pPr>
              <w:jc w:val="center"/>
              <w:rPr>
                <w:b/>
                <w:sz w:val="22"/>
                <w:szCs w:val="22"/>
              </w:rPr>
            </w:pPr>
            <w:r w:rsidRPr="00E327FB">
              <w:rPr>
                <w:b/>
                <w:sz w:val="22"/>
                <w:szCs w:val="22"/>
              </w:rPr>
              <w:t>Fejlődő</w:t>
            </w:r>
          </w:p>
        </w:tc>
        <w:tc>
          <w:tcPr>
            <w:tcW w:w="2374" w:type="dxa"/>
            <w:vAlign w:val="center"/>
          </w:tcPr>
          <w:p w:rsidR="00CA3CA4" w:rsidRPr="00E327FB" w:rsidRDefault="00CA3CA4" w:rsidP="004E5615">
            <w:pPr>
              <w:jc w:val="center"/>
              <w:rPr>
                <w:b/>
                <w:sz w:val="22"/>
                <w:szCs w:val="22"/>
              </w:rPr>
            </w:pPr>
            <w:r w:rsidRPr="00E327FB">
              <w:rPr>
                <w:b/>
                <w:sz w:val="22"/>
                <w:szCs w:val="22"/>
              </w:rPr>
              <w:t>V.I.P.</w:t>
            </w:r>
          </w:p>
        </w:tc>
      </w:tr>
      <w:tr w:rsidR="00CA3CA4" w:rsidRPr="00E327FB" w:rsidTr="00CA3CA4">
        <w:trPr>
          <w:trHeight w:val="474"/>
        </w:trPr>
        <w:tc>
          <w:tcPr>
            <w:tcW w:w="2446" w:type="dxa"/>
            <w:shd w:val="clear" w:color="auto" w:fill="auto"/>
            <w:vAlign w:val="center"/>
          </w:tcPr>
          <w:p w:rsidR="00CA3CA4" w:rsidRPr="00E327FB" w:rsidRDefault="00CA3CA4" w:rsidP="004E5615">
            <w:pPr>
              <w:rPr>
                <w:b/>
                <w:sz w:val="22"/>
                <w:szCs w:val="22"/>
              </w:rPr>
            </w:pPr>
            <w:r w:rsidRPr="00E327FB">
              <w:rPr>
                <w:b/>
                <w:sz w:val="22"/>
                <w:szCs w:val="22"/>
              </w:rPr>
              <w:t>Pénzügyi és eredmény kimutatások</w:t>
            </w:r>
          </w:p>
        </w:tc>
        <w:tc>
          <w:tcPr>
            <w:tcW w:w="2410" w:type="dxa"/>
            <w:vAlign w:val="center"/>
          </w:tcPr>
          <w:p w:rsidR="00CA3CA4" w:rsidRPr="00E327FB" w:rsidRDefault="00CA3CA4" w:rsidP="004E5615">
            <w:pPr>
              <w:jc w:val="center"/>
              <w:rPr>
                <w:sz w:val="22"/>
                <w:szCs w:val="22"/>
              </w:rPr>
            </w:pPr>
            <w:r>
              <w:rPr>
                <w:sz w:val="22"/>
                <w:szCs w:val="22"/>
              </w:rPr>
              <w:t>Havi</w:t>
            </w:r>
          </w:p>
        </w:tc>
        <w:tc>
          <w:tcPr>
            <w:tcW w:w="2374" w:type="dxa"/>
            <w:vAlign w:val="center"/>
          </w:tcPr>
          <w:p w:rsidR="00CA3CA4" w:rsidRPr="00E327FB" w:rsidRDefault="00CA3CA4" w:rsidP="004E5615">
            <w:pPr>
              <w:jc w:val="center"/>
              <w:rPr>
                <w:sz w:val="22"/>
                <w:szCs w:val="22"/>
              </w:rPr>
            </w:pPr>
            <w:r w:rsidRPr="00E327FB">
              <w:rPr>
                <w:sz w:val="22"/>
                <w:szCs w:val="22"/>
              </w:rPr>
              <w:t>Havi/kérésre eseti</w:t>
            </w:r>
          </w:p>
        </w:tc>
      </w:tr>
      <w:tr w:rsidR="00CA3CA4" w:rsidRPr="00E327FB" w:rsidTr="00CA3CA4">
        <w:trPr>
          <w:trHeight w:val="502"/>
        </w:trPr>
        <w:tc>
          <w:tcPr>
            <w:tcW w:w="2446" w:type="dxa"/>
            <w:shd w:val="clear" w:color="auto" w:fill="auto"/>
            <w:vAlign w:val="center"/>
          </w:tcPr>
          <w:p w:rsidR="00CA3CA4" w:rsidRPr="00E327FB" w:rsidRDefault="00CA3CA4" w:rsidP="004E5615">
            <w:pPr>
              <w:rPr>
                <w:b/>
                <w:sz w:val="22"/>
                <w:szCs w:val="22"/>
              </w:rPr>
            </w:pPr>
            <w:r w:rsidRPr="00E327FB">
              <w:rPr>
                <w:b/>
                <w:sz w:val="22"/>
                <w:szCs w:val="22"/>
              </w:rPr>
              <w:t>Számlázó program</w:t>
            </w:r>
          </w:p>
        </w:tc>
        <w:tc>
          <w:tcPr>
            <w:tcW w:w="2410" w:type="dxa"/>
            <w:vAlign w:val="center"/>
          </w:tcPr>
          <w:p w:rsidR="00CA3CA4" w:rsidRPr="00E327FB" w:rsidRDefault="00CA3CA4" w:rsidP="004E5615">
            <w:pPr>
              <w:jc w:val="center"/>
              <w:rPr>
                <w:sz w:val="22"/>
                <w:szCs w:val="22"/>
              </w:rPr>
            </w:pPr>
            <w:r w:rsidRPr="00E327FB">
              <w:rPr>
                <w:sz w:val="22"/>
                <w:szCs w:val="22"/>
              </w:rPr>
              <w:t>Számlázó program</w:t>
            </w:r>
          </w:p>
        </w:tc>
        <w:tc>
          <w:tcPr>
            <w:tcW w:w="2374" w:type="dxa"/>
            <w:vAlign w:val="center"/>
          </w:tcPr>
          <w:p w:rsidR="00CA3CA4" w:rsidRPr="00E327FB" w:rsidRDefault="00CA3CA4" w:rsidP="004E5615">
            <w:pPr>
              <w:jc w:val="center"/>
              <w:rPr>
                <w:sz w:val="22"/>
                <w:szCs w:val="22"/>
              </w:rPr>
            </w:pPr>
            <w:r w:rsidRPr="00E327FB">
              <w:rPr>
                <w:sz w:val="22"/>
                <w:szCs w:val="22"/>
              </w:rPr>
              <w:t>Devizás számlázó program</w:t>
            </w:r>
          </w:p>
        </w:tc>
      </w:tr>
      <w:tr w:rsidR="00CA3CA4" w:rsidRPr="00E327FB" w:rsidTr="00CA3CA4">
        <w:trPr>
          <w:trHeight w:val="502"/>
        </w:trPr>
        <w:tc>
          <w:tcPr>
            <w:tcW w:w="2446" w:type="dxa"/>
            <w:shd w:val="clear" w:color="auto" w:fill="auto"/>
            <w:vAlign w:val="center"/>
          </w:tcPr>
          <w:p w:rsidR="00CA3CA4" w:rsidRPr="00E327FB" w:rsidRDefault="00CA3CA4" w:rsidP="004E5615">
            <w:pPr>
              <w:rPr>
                <w:b/>
                <w:sz w:val="22"/>
                <w:szCs w:val="22"/>
              </w:rPr>
            </w:pPr>
            <w:r w:rsidRPr="00E327FB">
              <w:rPr>
                <w:b/>
                <w:sz w:val="22"/>
                <w:szCs w:val="22"/>
              </w:rPr>
              <w:t>Bankszámlakönyvelés</w:t>
            </w:r>
          </w:p>
        </w:tc>
        <w:tc>
          <w:tcPr>
            <w:tcW w:w="2410" w:type="dxa"/>
            <w:vAlign w:val="center"/>
          </w:tcPr>
          <w:p w:rsidR="00CA3CA4" w:rsidRPr="00E327FB" w:rsidRDefault="00CA3CA4" w:rsidP="004E5615">
            <w:pPr>
              <w:jc w:val="center"/>
              <w:rPr>
                <w:sz w:val="22"/>
                <w:szCs w:val="22"/>
              </w:rPr>
            </w:pPr>
            <w:r w:rsidRPr="00E327FB">
              <w:rPr>
                <w:sz w:val="22"/>
                <w:szCs w:val="22"/>
              </w:rPr>
              <w:t>3 banki folyószámla könyvelése</w:t>
            </w:r>
          </w:p>
        </w:tc>
        <w:tc>
          <w:tcPr>
            <w:tcW w:w="2374" w:type="dxa"/>
            <w:vAlign w:val="center"/>
          </w:tcPr>
          <w:p w:rsidR="00CA3CA4" w:rsidRPr="00E327FB" w:rsidRDefault="00CA3CA4" w:rsidP="004E5615">
            <w:pPr>
              <w:jc w:val="center"/>
              <w:rPr>
                <w:sz w:val="22"/>
                <w:szCs w:val="22"/>
              </w:rPr>
            </w:pPr>
            <w:r w:rsidRPr="00E327FB">
              <w:rPr>
                <w:sz w:val="22"/>
                <w:szCs w:val="22"/>
              </w:rPr>
              <w:t>Korlátlan banki folyószámla könyvelése</w:t>
            </w:r>
          </w:p>
        </w:tc>
      </w:tr>
      <w:tr w:rsidR="00CA3CA4" w:rsidRPr="00E327FB" w:rsidTr="00CA3CA4">
        <w:trPr>
          <w:trHeight w:val="474"/>
        </w:trPr>
        <w:tc>
          <w:tcPr>
            <w:tcW w:w="2446" w:type="dxa"/>
            <w:shd w:val="clear" w:color="auto" w:fill="auto"/>
            <w:vAlign w:val="center"/>
          </w:tcPr>
          <w:p w:rsidR="00CA3CA4" w:rsidRPr="00E327FB" w:rsidRDefault="00483D56" w:rsidP="004E5615">
            <w:pPr>
              <w:rPr>
                <w:b/>
                <w:sz w:val="22"/>
                <w:szCs w:val="22"/>
              </w:rPr>
            </w:pPr>
            <w:r>
              <w:rPr>
                <w:b/>
                <w:sz w:val="22"/>
                <w:szCs w:val="22"/>
              </w:rPr>
              <w:t>Személyes konzultáció</w:t>
            </w:r>
          </w:p>
        </w:tc>
        <w:tc>
          <w:tcPr>
            <w:tcW w:w="2410" w:type="dxa"/>
            <w:vAlign w:val="center"/>
          </w:tcPr>
          <w:p w:rsidR="00CA3CA4" w:rsidRPr="00E327FB" w:rsidRDefault="00CA3CA4" w:rsidP="00B70A95">
            <w:pPr>
              <w:jc w:val="center"/>
              <w:rPr>
                <w:sz w:val="22"/>
                <w:szCs w:val="22"/>
              </w:rPr>
            </w:pPr>
            <w:r>
              <w:rPr>
                <w:sz w:val="22"/>
                <w:szCs w:val="22"/>
              </w:rPr>
              <w:t>Szerződéskötéskor illetve félévente</w:t>
            </w:r>
            <w:r>
              <w:rPr>
                <w:sz w:val="22"/>
                <w:szCs w:val="22"/>
              </w:rPr>
              <w:br/>
              <w:t xml:space="preserve">1 alkalom </w:t>
            </w:r>
            <w:r>
              <w:rPr>
                <w:sz w:val="22"/>
                <w:szCs w:val="22"/>
              </w:rPr>
              <w:br/>
              <w:t>(1</w:t>
            </w:r>
            <w:r w:rsidRPr="00E327FB">
              <w:rPr>
                <w:sz w:val="22"/>
                <w:szCs w:val="22"/>
              </w:rPr>
              <w:t xml:space="preserve"> óra/alkalom)</w:t>
            </w:r>
          </w:p>
        </w:tc>
        <w:tc>
          <w:tcPr>
            <w:tcW w:w="2374" w:type="dxa"/>
            <w:vAlign w:val="center"/>
          </w:tcPr>
          <w:p w:rsidR="00CA3CA4" w:rsidRPr="00E327FB" w:rsidRDefault="00CA3CA4" w:rsidP="00B70A95">
            <w:pPr>
              <w:jc w:val="center"/>
              <w:rPr>
                <w:sz w:val="22"/>
                <w:szCs w:val="22"/>
              </w:rPr>
            </w:pPr>
            <w:r>
              <w:rPr>
                <w:sz w:val="22"/>
                <w:szCs w:val="22"/>
              </w:rPr>
              <w:t>Szerződéskötéskor illetve n</w:t>
            </w:r>
            <w:r w:rsidRPr="00E327FB">
              <w:rPr>
                <w:sz w:val="22"/>
                <w:szCs w:val="22"/>
              </w:rPr>
              <w:t>egyedévente</w:t>
            </w:r>
            <w:r w:rsidRPr="00E327FB">
              <w:rPr>
                <w:sz w:val="22"/>
                <w:szCs w:val="22"/>
              </w:rPr>
              <w:br/>
              <w:t xml:space="preserve">1 alkalom </w:t>
            </w:r>
            <w:r w:rsidRPr="00E327FB">
              <w:rPr>
                <w:sz w:val="22"/>
                <w:szCs w:val="22"/>
              </w:rPr>
              <w:br/>
              <w:t>(1 óra/alkalom)</w:t>
            </w:r>
          </w:p>
        </w:tc>
      </w:tr>
      <w:tr w:rsidR="00CA3CA4" w:rsidRPr="00E327FB" w:rsidTr="00CA3CA4">
        <w:tblPrEx>
          <w:tblCellMar>
            <w:left w:w="70" w:type="dxa"/>
            <w:right w:w="70" w:type="dxa"/>
          </w:tblCellMar>
          <w:tblLook w:val="0000" w:firstRow="0" w:lastRow="0" w:firstColumn="0" w:lastColumn="0" w:noHBand="0" w:noVBand="0"/>
        </w:tblPrEx>
        <w:trPr>
          <w:trHeight w:val="540"/>
        </w:trPr>
        <w:tc>
          <w:tcPr>
            <w:tcW w:w="2446" w:type="dxa"/>
            <w:vAlign w:val="center"/>
          </w:tcPr>
          <w:p w:rsidR="00CA3CA4" w:rsidRPr="00E327FB" w:rsidRDefault="00CA3CA4" w:rsidP="004E5615">
            <w:pPr>
              <w:spacing w:after="200" w:line="276" w:lineRule="auto"/>
              <w:rPr>
                <w:b/>
                <w:sz w:val="22"/>
                <w:szCs w:val="22"/>
              </w:rPr>
            </w:pPr>
            <w:r w:rsidRPr="00E327FB">
              <w:rPr>
                <w:b/>
                <w:sz w:val="22"/>
                <w:szCs w:val="22"/>
              </w:rPr>
              <w:t>NAV előtti képviselet</w:t>
            </w:r>
            <w:r w:rsidRPr="00E327FB">
              <w:rPr>
                <w:b/>
                <w:sz w:val="22"/>
                <w:szCs w:val="22"/>
              </w:rPr>
              <w:br w:type="page"/>
            </w:r>
          </w:p>
        </w:tc>
        <w:tc>
          <w:tcPr>
            <w:tcW w:w="2410" w:type="dxa"/>
            <w:vAlign w:val="center"/>
          </w:tcPr>
          <w:p w:rsidR="00CA3CA4" w:rsidRPr="00E327FB" w:rsidRDefault="00CA3CA4" w:rsidP="004E5615">
            <w:pPr>
              <w:jc w:val="center"/>
              <w:rPr>
                <w:sz w:val="22"/>
                <w:szCs w:val="22"/>
              </w:rPr>
            </w:pPr>
            <w:r w:rsidRPr="00E327FB">
              <w:rPr>
                <w:sz w:val="22"/>
                <w:szCs w:val="22"/>
              </w:rPr>
              <w:t>Általunk könyvelt időszakra vonatkozóan</w:t>
            </w:r>
          </w:p>
        </w:tc>
        <w:tc>
          <w:tcPr>
            <w:tcW w:w="2374" w:type="dxa"/>
            <w:vAlign w:val="center"/>
          </w:tcPr>
          <w:p w:rsidR="00CA3CA4" w:rsidRPr="00E327FB" w:rsidRDefault="00CA3CA4" w:rsidP="004E5615">
            <w:pPr>
              <w:jc w:val="center"/>
              <w:rPr>
                <w:sz w:val="22"/>
                <w:szCs w:val="22"/>
              </w:rPr>
            </w:pPr>
            <w:r w:rsidRPr="00E327FB">
              <w:rPr>
                <w:sz w:val="22"/>
                <w:szCs w:val="22"/>
              </w:rPr>
              <w:t>Általunk könyvelt időszakra vonatkozóan</w:t>
            </w:r>
          </w:p>
        </w:tc>
      </w:tr>
      <w:tr w:rsidR="00CA3CA4" w:rsidRPr="00E327FB" w:rsidTr="00CA3CA4">
        <w:tblPrEx>
          <w:tblCellMar>
            <w:left w:w="70" w:type="dxa"/>
            <w:right w:w="70" w:type="dxa"/>
          </w:tblCellMar>
          <w:tblLook w:val="0000" w:firstRow="0" w:lastRow="0" w:firstColumn="0" w:lastColumn="0" w:noHBand="0" w:noVBand="0"/>
        </w:tblPrEx>
        <w:trPr>
          <w:trHeight w:val="540"/>
        </w:trPr>
        <w:tc>
          <w:tcPr>
            <w:tcW w:w="2446" w:type="dxa"/>
            <w:vAlign w:val="center"/>
          </w:tcPr>
          <w:p w:rsidR="00CA3CA4" w:rsidRPr="00E327FB" w:rsidRDefault="00CA3CA4" w:rsidP="004E5615">
            <w:pPr>
              <w:rPr>
                <w:b/>
                <w:sz w:val="22"/>
                <w:szCs w:val="22"/>
              </w:rPr>
            </w:pPr>
            <w:r w:rsidRPr="00E327FB">
              <w:rPr>
                <w:b/>
                <w:sz w:val="22"/>
                <w:szCs w:val="22"/>
              </w:rPr>
              <w:t>Eseti bevallások, kérelmek</w:t>
            </w:r>
          </w:p>
        </w:tc>
        <w:tc>
          <w:tcPr>
            <w:tcW w:w="2410" w:type="dxa"/>
            <w:vAlign w:val="center"/>
          </w:tcPr>
          <w:p w:rsidR="00CA3CA4" w:rsidRPr="00E327FB" w:rsidRDefault="00CA3CA4" w:rsidP="004E5615">
            <w:pPr>
              <w:jc w:val="center"/>
              <w:rPr>
                <w:sz w:val="22"/>
                <w:szCs w:val="22"/>
              </w:rPr>
            </w:pPr>
            <w:r w:rsidRPr="00E327FB">
              <w:rPr>
                <w:sz w:val="22"/>
                <w:szCs w:val="22"/>
              </w:rPr>
              <w:t>Havi 2 darab, továbbiak külön díjazásért</w:t>
            </w:r>
          </w:p>
        </w:tc>
        <w:tc>
          <w:tcPr>
            <w:tcW w:w="2374" w:type="dxa"/>
            <w:vAlign w:val="center"/>
          </w:tcPr>
          <w:p w:rsidR="00CA3CA4" w:rsidRPr="00E327FB" w:rsidRDefault="00CA3CA4" w:rsidP="004E5615">
            <w:pPr>
              <w:jc w:val="center"/>
              <w:rPr>
                <w:sz w:val="22"/>
                <w:szCs w:val="22"/>
              </w:rPr>
            </w:pPr>
            <w:r w:rsidRPr="00E327FB">
              <w:rPr>
                <w:sz w:val="22"/>
                <w:szCs w:val="22"/>
              </w:rPr>
              <w:t>Korlátlan</w:t>
            </w:r>
          </w:p>
        </w:tc>
      </w:tr>
      <w:tr w:rsidR="00CA3CA4" w:rsidRPr="00E327FB" w:rsidTr="00CA3CA4">
        <w:tblPrEx>
          <w:tblCellMar>
            <w:left w:w="70" w:type="dxa"/>
            <w:right w:w="70" w:type="dxa"/>
          </w:tblCellMar>
          <w:tblLook w:val="0000" w:firstRow="0" w:lastRow="0" w:firstColumn="0" w:lastColumn="0" w:noHBand="0" w:noVBand="0"/>
        </w:tblPrEx>
        <w:trPr>
          <w:trHeight w:val="540"/>
        </w:trPr>
        <w:tc>
          <w:tcPr>
            <w:tcW w:w="2446" w:type="dxa"/>
            <w:vAlign w:val="center"/>
          </w:tcPr>
          <w:p w:rsidR="00CA3CA4" w:rsidRPr="00E327FB" w:rsidRDefault="00CA3CA4" w:rsidP="004E5615">
            <w:pPr>
              <w:rPr>
                <w:b/>
                <w:sz w:val="22"/>
                <w:szCs w:val="22"/>
              </w:rPr>
            </w:pPr>
            <w:r w:rsidRPr="00E327FB">
              <w:rPr>
                <w:b/>
                <w:sz w:val="22"/>
                <w:szCs w:val="22"/>
              </w:rPr>
              <w:t xml:space="preserve">Különleges adózási módok kezelése </w:t>
            </w:r>
            <w:r>
              <w:rPr>
                <w:b/>
                <w:sz w:val="22"/>
                <w:szCs w:val="22"/>
              </w:rPr>
              <w:t xml:space="preserve">I. </w:t>
            </w:r>
            <w:r w:rsidRPr="00E327FB">
              <w:rPr>
                <w:sz w:val="22"/>
                <w:szCs w:val="22"/>
              </w:rPr>
              <w:t>(Pénzforgalmi Áfa, KIVA)</w:t>
            </w:r>
          </w:p>
        </w:tc>
        <w:tc>
          <w:tcPr>
            <w:tcW w:w="2410" w:type="dxa"/>
            <w:vAlign w:val="center"/>
          </w:tcPr>
          <w:p w:rsidR="00CA3CA4" w:rsidRPr="00E327FB" w:rsidRDefault="00CA3CA4" w:rsidP="004E5615">
            <w:pPr>
              <w:jc w:val="center"/>
              <w:rPr>
                <w:sz w:val="22"/>
                <w:szCs w:val="22"/>
              </w:rPr>
            </w:pPr>
            <w:r w:rsidRPr="00E327FB">
              <w:rPr>
                <w:sz w:val="22"/>
                <w:szCs w:val="22"/>
              </w:rPr>
              <w:t>Nem</w:t>
            </w:r>
          </w:p>
        </w:tc>
        <w:tc>
          <w:tcPr>
            <w:tcW w:w="2374" w:type="dxa"/>
            <w:vAlign w:val="center"/>
          </w:tcPr>
          <w:p w:rsidR="00CA3CA4" w:rsidRPr="00E327FB" w:rsidRDefault="00CA3CA4" w:rsidP="004E5615">
            <w:pPr>
              <w:jc w:val="center"/>
              <w:rPr>
                <w:sz w:val="22"/>
                <w:szCs w:val="22"/>
              </w:rPr>
            </w:pPr>
            <w:r w:rsidRPr="00E327FB">
              <w:rPr>
                <w:sz w:val="22"/>
                <w:szCs w:val="22"/>
              </w:rPr>
              <w:t>Igen</w:t>
            </w:r>
          </w:p>
        </w:tc>
      </w:tr>
      <w:tr w:rsidR="00CA3CA4" w:rsidRPr="00E327FB" w:rsidTr="00CA3CA4">
        <w:tblPrEx>
          <w:tblCellMar>
            <w:left w:w="70" w:type="dxa"/>
            <w:right w:w="70" w:type="dxa"/>
          </w:tblCellMar>
          <w:tblLook w:val="0000" w:firstRow="0" w:lastRow="0" w:firstColumn="0" w:lastColumn="0" w:noHBand="0" w:noVBand="0"/>
        </w:tblPrEx>
        <w:trPr>
          <w:trHeight w:val="540"/>
        </w:trPr>
        <w:tc>
          <w:tcPr>
            <w:tcW w:w="2446" w:type="dxa"/>
            <w:vAlign w:val="center"/>
          </w:tcPr>
          <w:p w:rsidR="00CA3CA4" w:rsidRPr="00E327FB" w:rsidRDefault="00CA3CA4" w:rsidP="004E5615">
            <w:pPr>
              <w:rPr>
                <w:b/>
                <w:sz w:val="22"/>
                <w:szCs w:val="22"/>
              </w:rPr>
            </w:pPr>
            <w:r w:rsidRPr="00E327FB">
              <w:rPr>
                <w:b/>
                <w:sz w:val="22"/>
                <w:szCs w:val="22"/>
              </w:rPr>
              <w:t xml:space="preserve">Különleges adózási módok kezelése </w:t>
            </w:r>
            <w:r>
              <w:rPr>
                <w:b/>
                <w:sz w:val="22"/>
                <w:szCs w:val="22"/>
              </w:rPr>
              <w:t xml:space="preserve">II. </w:t>
            </w:r>
            <w:r w:rsidRPr="00D35F70">
              <w:rPr>
                <w:sz w:val="22"/>
                <w:szCs w:val="22"/>
              </w:rPr>
              <w:t>(Arányos Áfa)</w:t>
            </w:r>
          </w:p>
        </w:tc>
        <w:tc>
          <w:tcPr>
            <w:tcW w:w="2410" w:type="dxa"/>
            <w:vAlign w:val="center"/>
          </w:tcPr>
          <w:p w:rsidR="00CA3CA4" w:rsidRPr="00E327FB" w:rsidRDefault="00CA3CA4" w:rsidP="004E5615">
            <w:pPr>
              <w:jc w:val="center"/>
              <w:rPr>
                <w:sz w:val="22"/>
                <w:szCs w:val="22"/>
              </w:rPr>
            </w:pPr>
            <w:r>
              <w:rPr>
                <w:sz w:val="22"/>
                <w:szCs w:val="22"/>
              </w:rPr>
              <w:t>Igen</w:t>
            </w:r>
          </w:p>
        </w:tc>
        <w:tc>
          <w:tcPr>
            <w:tcW w:w="2374" w:type="dxa"/>
            <w:vAlign w:val="center"/>
          </w:tcPr>
          <w:p w:rsidR="00CA3CA4" w:rsidRPr="00E327FB" w:rsidRDefault="00CA3CA4" w:rsidP="004E5615">
            <w:pPr>
              <w:jc w:val="center"/>
              <w:rPr>
                <w:sz w:val="22"/>
                <w:szCs w:val="22"/>
              </w:rPr>
            </w:pPr>
            <w:r>
              <w:rPr>
                <w:sz w:val="22"/>
                <w:szCs w:val="22"/>
              </w:rPr>
              <w:t>Igen</w:t>
            </w:r>
          </w:p>
        </w:tc>
      </w:tr>
      <w:tr w:rsidR="00CA3CA4" w:rsidRPr="00E327FB" w:rsidTr="00CA3CA4">
        <w:tblPrEx>
          <w:tblCellMar>
            <w:left w:w="70" w:type="dxa"/>
            <w:right w:w="70" w:type="dxa"/>
          </w:tblCellMar>
          <w:tblLook w:val="0000" w:firstRow="0" w:lastRow="0" w:firstColumn="0" w:lastColumn="0" w:noHBand="0" w:noVBand="0"/>
        </w:tblPrEx>
        <w:trPr>
          <w:trHeight w:val="540"/>
        </w:trPr>
        <w:tc>
          <w:tcPr>
            <w:tcW w:w="2446" w:type="dxa"/>
            <w:vAlign w:val="center"/>
          </w:tcPr>
          <w:p w:rsidR="00CA3CA4" w:rsidRPr="00E327FB" w:rsidRDefault="00CA3CA4" w:rsidP="004E5615">
            <w:pPr>
              <w:rPr>
                <w:b/>
                <w:sz w:val="22"/>
                <w:szCs w:val="22"/>
              </w:rPr>
            </w:pPr>
            <w:r w:rsidRPr="00E327FB">
              <w:rPr>
                <w:b/>
                <w:sz w:val="22"/>
                <w:szCs w:val="22"/>
              </w:rPr>
              <w:t>Beszámoló</w:t>
            </w:r>
          </w:p>
        </w:tc>
        <w:tc>
          <w:tcPr>
            <w:tcW w:w="2410" w:type="dxa"/>
            <w:vAlign w:val="center"/>
          </w:tcPr>
          <w:p w:rsidR="00CA3CA4" w:rsidRPr="00E327FB" w:rsidRDefault="00CA3CA4" w:rsidP="004E5615">
            <w:pPr>
              <w:jc w:val="center"/>
              <w:rPr>
                <w:sz w:val="22"/>
                <w:szCs w:val="22"/>
              </w:rPr>
            </w:pPr>
            <w:proofErr w:type="spellStart"/>
            <w:r w:rsidRPr="00E327FB">
              <w:rPr>
                <w:sz w:val="22"/>
                <w:szCs w:val="22"/>
              </w:rPr>
              <w:t>Mikrogazdálkodói</w:t>
            </w:r>
            <w:proofErr w:type="spellEnd"/>
            <w:r w:rsidRPr="00E327FB">
              <w:rPr>
                <w:sz w:val="22"/>
                <w:szCs w:val="22"/>
              </w:rPr>
              <w:t xml:space="preserve"> </w:t>
            </w:r>
            <w:r>
              <w:rPr>
                <w:sz w:val="22"/>
                <w:szCs w:val="22"/>
              </w:rPr>
              <w:t xml:space="preserve">egyszerűsített </w:t>
            </w:r>
            <w:r w:rsidRPr="00E327FB">
              <w:rPr>
                <w:sz w:val="22"/>
                <w:szCs w:val="22"/>
              </w:rPr>
              <w:t>beszámoló</w:t>
            </w:r>
          </w:p>
        </w:tc>
        <w:tc>
          <w:tcPr>
            <w:tcW w:w="2374" w:type="dxa"/>
            <w:vAlign w:val="center"/>
          </w:tcPr>
          <w:p w:rsidR="00CA3CA4" w:rsidRPr="00E327FB" w:rsidRDefault="001C7B96" w:rsidP="0070760E">
            <w:pPr>
              <w:jc w:val="center"/>
              <w:rPr>
                <w:sz w:val="22"/>
                <w:szCs w:val="22"/>
              </w:rPr>
            </w:pPr>
            <w:r>
              <w:rPr>
                <w:sz w:val="22"/>
                <w:szCs w:val="22"/>
              </w:rPr>
              <w:t>E</w:t>
            </w:r>
            <w:r w:rsidR="00CA3CA4">
              <w:rPr>
                <w:sz w:val="22"/>
                <w:szCs w:val="22"/>
              </w:rPr>
              <w:t xml:space="preserve">gyszerűsített </w:t>
            </w:r>
            <w:r>
              <w:rPr>
                <w:sz w:val="22"/>
                <w:szCs w:val="22"/>
              </w:rPr>
              <w:t xml:space="preserve">éves </w:t>
            </w:r>
            <w:r w:rsidR="00CA3CA4" w:rsidRPr="00E327FB">
              <w:rPr>
                <w:sz w:val="22"/>
                <w:szCs w:val="22"/>
              </w:rPr>
              <w:t>beszámoló</w:t>
            </w:r>
          </w:p>
        </w:tc>
      </w:tr>
      <w:tr w:rsidR="00CA3CA4" w:rsidRPr="00E327FB" w:rsidTr="00CA3CA4">
        <w:tblPrEx>
          <w:tblCellMar>
            <w:left w:w="70" w:type="dxa"/>
            <w:right w:w="70" w:type="dxa"/>
          </w:tblCellMar>
          <w:tblLook w:val="0000" w:firstRow="0" w:lastRow="0" w:firstColumn="0" w:lastColumn="0" w:noHBand="0" w:noVBand="0"/>
        </w:tblPrEx>
        <w:trPr>
          <w:trHeight w:val="540"/>
        </w:trPr>
        <w:tc>
          <w:tcPr>
            <w:tcW w:w="2446" w:type="dxa"/>
            <w:vAlign w:val="center"/>
          </w:tcPr>
          <w:p w:rsidR="00CA3CA4" w:rsidRPr="00E327FB" w:rsidRDefault="00CA3CA4" w:rsidP="004E5615">
            <w:pPr>
              <w:rPr>
                <w:b/>
                <w:sz w:val="22"/>
                <w:szCs w:val="22"/>
              </w:rPr>
            </w:pPr>
            <w:r w:rsidRPr="00E327FB">
              <w:rPr>
                <w:b/>
                <w:sz w:val="22"/>
                <w:szCs w:val="22"/>
              </w:rPr>
              <w:t>Alkalmazottak és tagok éves SZJA bevallása</w:t>
            </w:r>
          </w:p>
        </w:tc>
        <w:tc>
          <w:tcPr>
            <w:tcW w:w="2410" w:type="dxa"/>
            <w:vAlign w:val="center"/>
          </w:tcPr>
          <w:p w:rsidR="00CA3CA4" w:rsidRPr="00E327FB" w:rsidRDefault="00CA3CA4" w:rsidP="004E5615">
            <w:pPr>
              <w:jc w:val="center"/>
              <w:rPr>
                <w:sz w:val="22"/>
                <w:szCs w:val="22"/>
              </w:rPr>
            </w:pPr>
            <w:r w:rsidRPr="00E327FB">
              <w:rPr>
                <w:sz w:val="22"/>
                <w:szCs w:val="22"/>
              </w:rPr>
              <w:t>Igény szerint,</w:t>
            </w:r>
            <w:r w:rsidRPr="00E327FB">
              <w:rPr>
                <w:sz w:val="22"/>
                <w:szCs w:val="22"/>
              </w:rPr>
              <w:br/>
              <w:t>külön díjazásért</w:t>
            </w:r>
          </w:p>
        </w:tc>
        <w:tc>
          <w:tcPr>
            <w:tcW w:w="2374" w:type="dxa"/>
            <w:vAlign w:val="center"/>
          </w:tcPr>
          <w:p w:rsidR="00CA3CA4" w:rsidRPr="00E327FB" w:rsidRDefault="00CA3CA4" w:rsidP="004E5615">
            <w:pPr>
              <w:jc w:val="center"/>
              <w:rPr>
                <w:sz w:val="22"/>
                <w:szCs w:val="22"/>
              </w:rPr>
            </w:pPr>
            <w:r w:rsidRPr="00E327FB">
              <w:rPr>
                <w:sz w:val="22"/>
                <w:szCs w:val="22"/>
              </w:rPr>
              <w:t>A csomagár tartalmazza</w:t>
            </w:r>
          </w:p>
        </w:tc>
      </w:tr>
      <w:tr w:rsidR="00CA3CA4" w:rsidRPr="00E327FB" w:rsidTr="00CA3CA4">
        <w:tblPrEx>
          <w:tblCellMar>
            <w:left w:w="70" w:type="dxa"/>
            <w:right w:w="70" w:type="dxa"/>
          </w:tblCellMar>
          <w:tblLook w:val="0000" w:firstRow="0" w:lastRow="0" w:firstColumn="0" w:lastColumn="0" w:noHBand="0" w:noVBand="0"/>
        </w:tblPrEx>
        <w:trPr>
          <w:trHeight w:val="540"/>
        </w:trPr>
        <w:tc>
          <w:tcPr>
            <w:tcW w:w="2446" w:type="dxa"/>
            <w:vAlign w:val="center"/>
          </w:tcPr>
          <w:p w:rsidR="00CA3CA4" w:rsidRPr="00E327FB" w:rsidRDefault="00CA3CA4" w:rsidP="004E5615">
            <w:pPr>
              <w:rPr>
                <w:b/>
                <w:sz w:val="22"/>
                <w:szCs w:val="22"/>
              </w:rPr>
            </w:pPr>
            <w:r w:rsidRPr="00E327FB">
              <w:rPr>
                <w:b/>
                <w:sz w:val="22"/>
                <w:szCs w:val="22"/>
              </w:rPr>
              <w:t>Felmerülő kérdések megválaszolása</w:t>
            </w:r>
          </w:p>
        </w:tc>
        <w:tc>
          <w:tcPr>
            <w:tcW w:w="2410" w:type="dxa"/>
            <w:vAlign w:val="center"/>
          </w:tcPr>
          <w:p w:rsidR="00CA3CA4" w:rsidRPr="00E327FB" w:rsidRDefault="00CA3CA4" w:rsidP="004E5615">
            <w:pPr>
              <w:jc w:val="center"/>
              <w:rPr>
                <w:sz w:val="22"/>
                <w:szCs w:val="22"/>
              </w:rPr>
            </w:pPr>
            <w:r>
              <w:rPr>
                <w:sz w:val="22"/>
                <w:szCs w:val="22"/>
              </w:rPr>
              <w:t>3</w:t>
            </w:r>
            <w:r w:rsidRPr="00E327FB">
              <w:rPr>
                <w:sz w:val="22"/>
                <w:szCs w:val="22"/>
              </w:rPr>
              <w:t xml:space="preserve"> munkanapon belül</w:t>
            </w:r>
          </w:p>
        </w:tc>
        <w:tc>
          <w:tcPr>
            <w:tcW w:w="2374" w:type="dxa"/>
            <w:vAlign w:val="center"/>
          </w:tcPr>
          <w:p w:rsidR="00CA3CA4" w:rsidRPr="00E327FB" w:rsidRDefault="00CA3CA4" w:rsidP="004E5615">
            <w:pPr>
              <w:jc w:val="center"/>
              <w:rPr>
                <w:sz w:val="22"/>
                <w:szCs w:val="22"/>
              </w:rPr>
            </w:pPr>
            <w:r>
              <w:rPr>
                <w:sz w:val="22"/>
                <w:szCs w:val="22"/>
              </w:rPr>
              <w:t>2</w:t>
            </w:r>
            <w:r w:rsidRPr="00E327FB">
              <w:rPr>
                <w:sz w:val="22"/>
                <w:szCs w:val="22"/>
              </w:rPr>
              <w:t xml:space="preserve"> munkanapon belül</w:t>
            </w:r>
          </w:p>
        </w:tc>
      </w:tr>
    </w:tbl>
    <w:p w:rsidR="004C62A5" w:rsidRDefault="004C62A5" w:rsidP="00A02368">
      <w:pPr>
        <w:pStyle w:val="Nincstrkz"/>
        <w:spacing w:after="240"/>
        <w:jc w:val="center"/>
        <w:rPr>
          <w:rFonts w:ascii="Times New Roman" w:hAnsi="Times New Roman" w:cs="Times New Roman"/>
          <w:i/>
          <w:sz w:val="20"/>
          <w:szCs w:val="20"/>
        </w:rPr>
      </w:pPr>
    </w:p>
    <w:p w:rsidR="00A02368" w:rsidRPr="00A02368" w:rsidRDefault="004C62A5" w:rsidP="00A02368">
      <w:pPr>
        <w:pStyle w:val="Nincstrkz"/>
        <w:spacing w:after="240"/>
        <w:jc w:val="center"/>
        <w:rPr>
          <w:rFonts w:ascii="Times New Roman" w:hAnsi="Times New Roman" w:cs="Times New Roman"/>
          <w:i/>
          <w:sz w:val="20"/>
          <w:szCs w:val="20"/>
        </w:rPr>
      </w:pPr>
      <w:r>
        <w:rPr>
          <w:rFonts w:ascii="Times New Roman" w:hAnsi="Times New Roman" w:cs="Times New Roman"/>
          <w:i/>
          <w:sz w:val="20"/>
          <w:szCs w:val="20"/>
        </w:rPr>
        <w:t>Kontó</w:t>
      </w:r>
      <w:r w:rsidR="00CA3CA4">
        <w:rPr>
          <w:rFonts w:ascii="Times New Roman" w:hAnsi="Times New Roman" w:cs="Times New Roman"/>
          <w:i/>
          <w:sz w:val="20"/>
          <w:szCs w:val="20"/>
        </w:rPr>
        <w:t xml:space="preserve"> Online Könyvelési csomagok 2019</w:t>
      </w:r>
      <w:r w:rsidR="00A02368" w:rsidRPr="00A02368">
        <w:rPr>
          <w:rFonts w:ascii="Times New Roman" w:hAnsi="Times New Roman" w:cs="Times New Roman"/>
          <w:i/>
          <w:sz w:val="20"/>
          <w:szCs w:val="20"/>
        </w:rPr>
        <w:t>. január 1-től</w:t>
      </w:r>
    </w:p>
    <w:p w:rsidR="00B375C6" w:rsidRDefault="00B375C6">
      <w:pPr>
        <w:suppressAutoHyphens w:val="0"/>
        <w:rPr>
          <w:b/>
          <w:sz w:val="36"/>
          <w:szCs w:val="36"/>
        </w:rPr>
      </w:pPr>
      <w:r>
        <w:rPr>
          <w:b/>
          <w:sz w:val="36"/>
          <w:szCs w:val="36"/>
        </w:rPr>
        <w:br w:type="page"/>
      </w:r>
    </w:p>
    <w:p w:rsidR="00977384" w:rsidRDefault="00977384" w:rsidP="00977384">
      <w:pPr>
        <w:tabs>
          <w:tab w:val="left" w:pos="567"/>
        </w:tabs>
        <w:ind w:left="567"/>
        <w:jc w:val="center"/>
        <w:rPr>
          <w:b/>
          <w:sz w:val="36"/>
          <w:szCs w:val="36"/>
        </w:rPr>
      </w:pPr>
      <w:r>
        <w:rPr>
          <w:b/>
          <w:sz w:val="36"/>
          <w:szCs w:val="36"/>
        </w:rPr>
        <w:lastRenderedPageBreak/>
        <w:t>Melléklet 3</w:t>
      </w:r>
    </w:p>
    <w:p w:rsidR="00977384" w:rsidRPr="00973359" w:rsidRDefault="00977384" w:rsidP="00977384">
      <w:pPr>
        <w:tabs>
          <w:tab w:val="left" w:pos="567"/>
        </w:tabs>
        <w:spacing w:after="240"/>
        <w:ind w:left="567"/>
        <w:jc w:val="center"/>
        <w:rPr>
          <w:b/>
          <w:sz w:val="22"/>
          <w:szCs w:val="22"/>
        </w:rPr>
      </w:pPr>
      <w:r>
        <w:rPr>
          <w:b/>
          <w:sz w:val="22"/>
          <w:szCs w:val="22"/>
        </w:rPr>
        <w:t>AZONOSÍTÁSI ADATLAP</w:t>
      </w:r>
    </w:p>
    <w:p w:rsidR="00977384" w:rsidRPr="000D2044" w:rsidRDefault="00977384" w:rsidP="000D2044">
      <w:pPr>
        <w:ind w:left="567" w:hanging="283"/>
        <w:rPr>
          <w:sz w:val="22"/>
          <w:szCs w:val="22"/>
        </w:rPr>
      </w:pPr>
      <w:r w:rsidRPr="000D2044">
        <w:rPr>
          <w:sz w:val="22"/>
          <w:szCs w:val="22"/>
        </w:rPr>
        <w:t>A könyvelési szolgáltatást végző</w:t>
      </w:r>
    </w:p>
    <w:p w:rsidR="00977384" w:rsidRPr="000D2044" w:rsidRDefault="00977384" w:rsidP="000D2044">
      <w:pPr>
        <w:ind w:left="567" w:hanging="283"/>
        <w:rPr>
          <w:sz w:val="22"/>
          <w:szCs w:val="22"/>
        </w:rPr>
      </w:pPr>
      <w:proofErr w:type="gramStart"/>
      <w:r w:rsidRPr="000D2044">
        <w:rPr>
          <w:sz w:val="22"/>
          <w:szCs w:val="22"/>
        </w:rPr>
        <w:t>neve</w:t>
      </w:r>
      <w:proofErr w:type="gramEnd"/>
      <w:r w:rsidRPr="000D2044">
        <w:rPr>
          <w:sz w:val="22"/>
          <w:szCs w:val="22"/>
        </w:rPr>
        <w:t>:</w:t>
      </w:r>
      <w:r w:rsidR="0009775D">
        <w:rPr>
          <w:bCs/>
          <w:iCs/>
          <w:sz w:val="22"/>
          <w:szCs w:val="22"/>
        </w:rPr>
        <w:t xml:space="preserve"> </w:t>
      </w:r>
      <w:r w:rsidR="0009775D" w:rsidRPr="002F0FA6">
        <w:rPr>
          <w:sz w:val="22"/>
          <w:szCs w:val="22"/>
        </w:rPr>
        <w:t>Kontó Online Könyvelőiroda</w:t>
      </w:r>
      <w:r w:rsidR="0009775D" w:rsidRPr="00986AAE">
        <w:rPr>
          <w:sz w:val="22"/>
          <w:szCs w:val="22"/>
        </w:rPr>
        <w:t xml:space="preserve"> Kft</w:t>
      </w:r>
    </w:p>
    <w:p w:rsidR="00977384" w:rsidRPr="000D2044" w:rsidRDefault="00977384" w:rsidP="000D2044">
      <w:pPr>
        <w:spacing w:after="240"/>
        <w:ind w:left="567" w:hanging="283"/>
        <w:rPr>
          <w:sz w:val="22"/>
          <w:szCs w:val="22"/>
        </w:rPr>
      </w:pPr>
      <w:proofErr w:type="gramStart"/>
      <w:r w:rsidRPr="000D2044">
        <w:rPr>
          <w:sz w:val="22"/>
          <w:szCs w:val="22"/>
        </w:rPr>
        <w:t>címe</w:t>
      </w:r>
      <w:proofErr w:type="gramEnd"/>
      <w:r w:rsidRPr="000D2044">
        <w:rPr>
          <w:sz w:val="22"/>
          <w:szCs w:val="22"/>
        </w:rPr>
        <w:t>:</w:t>
      </w:r>
      <w:r w:rsidR="00412FBA" w:rsidRPr="000D2044">
        <w:rPr>
          <w:sz w:val="22"/>
          <w:szCs w:val="22"/>
        </w:rPr>
        <w:t xml:space="preserve"> </w:t>
      </w:r>
      <w:r w:rsidR="0009775D" w:rsidRPr="002F0FA6">
        <w:rPr>
          <w:sz w:val="22"/>
          <w:szCs w:val="22"/>
        </w:rPr>
        <w:t>1132 Budapest Váci út 64. C</w:t>
      </w:r>
    </w:p>
    <w:p w:rsidR="00977384" w:rsidRPr="000D2044" w:rsidRDefault="00977384" w:rsidP="00977384">
      <w:pPr>
        <w:spacing w:after="360"/>
        <w:jc w:val="center"/>
        <w:rPr>
          <w:b/>
          <w:sz w:val="22"/>
          <w:szCs w:val="22"/>
        </w:rPr>
      </w:pPr>
      <w:r w:rsidRPr="000D2044">
        <w:rPr>
          <w:b/>
          <w:sz w:val="22"/>
          <w:szCs w:val="22"/>
        </w:rPr>
        <w:t>A tényleges tulajdonosra vonatkozó nyilatkozat</w:t>
      </w:r>
    </w:p>
    <w:p w:rsidR="00977384" w:rsidRPr="000D2044" w:rsidRDefault="00977384" w:rsidP="00412FBA">
      <w:pPr>
        <w:spacing w:after="240"/>
        <w:ind w:left="284" w:right="0" w:firstLine="0"/>
        <w:rPr>
          <w:sz w:val="22"/>
          <w:szCs w:val="22"/>
        </w:rPr>
      </w:pPr>
      <w:r w:rsidRPr="000D2044">
        <w:rPr>
          <w:sz w:val="22"/>
          <w:szCs w:val="22"/>
        </w:rPr>
        <w:t>Alulírott</w:t>
      </w:r>
      <w:r w:rsidR="00E4268E">
        <w:rPr>
          <w:sz w:val="22"/>
          <w:szCs w:val="22"/>
        </w:rPr>
        <w:t xml:space="preserve"> </w:t>
      </w:r>
      <w:r w:rsidR="00E4268E" w:rsidRPr="00591536">
        <w:rPr>
          <w:sz w:val="22"/>
          <w:szCs w:val="22"/>
          <w:highlight w:val="yellow"/>
        </w:rPr>
        <w:t>#ÜGYVEZ_NÉV#</w:t>
      </w:r>
      <w:r w:rsidRPr="000D2044">
        <w:rPr>
          <w:sz w:val="22"/>
          <w:szCs w:val="22"/>
        </w:rPr>
        <w:t>, mint a</w:t>
      </w:r>
      <w:r w:rsidR="00591536">
        <w:rPr>
          <w:sz w:val="22"/>
          <w:szCs w:val="22"/>
        </w:rPr>
        <w:t xml:space="preserve"> </w:t>
      </w:r>
      <w:r w:rsidR="00591536" w:rsidRPr="00E4268E">
        <w:rPr>
          <w:sz w:val="22"/>
          <w:szCs w:val="22"/>
          <w:highlight w:val="yellow"/>
        </w:rPr>
        <w:t>#VÁLL_NÉV#</w:t>
      </w:r>
      <w:r w:rsidR="00591536">
        <w:rPr>
          <w:sz w:val="22"/>
          <w:szCs w:val="22"/>
        </w:rPr>
        <w:t xml:space="preserve"> </w:t>
      </w:r>
      <w:r w:rsidRPr="000D2044">
        <w:rPr>
          <w:sz w:val="22"/>
          <w:szCs w:val="22"/>
        </w:rPr>
        <w:t xml:space="preserve">képviselője, a pénzmosás és a terrorizmus finanszírozása megelőzéséről és megakadályozásáról szóló 2007. évi CXXXVI. törvény (továbbiakban: </w:t>
      </w:r>
      <w:proofErr w:type="spellStart"/>
      <w:r w:rsidRPr="000D2044">
        <w:rPr>
          <w:sz w:val="22"/>
          <w:szCs w:val="22"/>
        </w:rPr>
        <w:t>Pmt</w:t>
      </w:r>
      <w:proofErr w:type="spellEnd"/>
      <w:r w:rsidRPr="000D2044">
        <w:rPr>
          <w:sz w:val="22"/>
          <w:szCs w:val="22"/>
        </w:rPr>
        <w:t>.) 8. § (1) bekezdése előírásának megfelelően a szervezet ügyfél tényleges tulajdonosára vonatkozó adatokról az alábbiak szerint nyilatkozom:</w:t>
      </w:r>
    </w:p>
    <w:p w:rsidR="00977384" w:rsidRPr="000D2044" w:rsidRDefault="00977384" w:rsidP="000D2044">
      <w:pPr>
        <w:spacing w:line="360" w:lineRule="auto"/>
        <w:ind w:left="1213"/>
        <w:rPr>
          <w:sz w:val="22"/>
          <w:szCs w:val="22"/>
        </w:rPr>
      </w:pPr>
      <w:proofErr w:type="gramStart"/>
      <w:r w:rsidRPr="000D2044">
        <w:rPr>
          <w:sz w:val="22"/>
          <w:szCs w:val="22"/>
        </w:rPr>
        <w:t>a</w:t>
      </w:r>
      <w:proofErr w:type="gramEnd"/>
      <w:r w:rsidRPr="000D2044">
        <w:rPr>
          <w:sz w:val="22"/>
          <w:szCs w:val="22"/>
        </w:rPr>
        <w:t>) családi és utónév (születési név)</w:t>
      </w:r>
      <w:r w:rsidR="00E4268E">
        <w:rPr>
          <w:sz w:val="22"/>
          <w:szCs w:val="22"/>
        </w:rPr>
        <w:t xml:space="preserve">:  </w:t>
      </w:r>
      <w:r w:rsidR="00E4268E" w:rsidRPr="00591536">
        <w:rPr>
          <w:sz w:val="22"/>
          <w:szCs w:val="22"/>
          <w:highlight w:val="yellow"/>
        </w:rPr>
        <w:t>#ÜGYVEZ_NÉV#</w:t>
      </w:r>
    </w:p>
    <w:p w:rsidR="00977384" w:rsidRPr="000D2044" w:rsidRDefault="00977384" w:rsidP="000D2044">
      <w:pPr>
        <w:spacing w:line="360" w:lineRule="auto"/>
        <w:ind w:left="1213"/>
        <w:rPr>
          <w:sz w:val="22"/>
          <w:szCs w:val="22"/>
        </w:rPr>
      </w:pPr>
      <w:r w:rsidRPr="000D2044">
        <w:rPr>
          <w:sz w:val="22"/>
          <w:szCs w:val="22"/>
        </w:rPr>
        <w:t>b) lakcím</w:t>
      </w:r>
      <w:r w:rsidR="001A7682">
        <w:rPr>
          <w:sz w:val="22"/>
          <w:szCs w:val="22"/>
        </w:rPr>
        <w:t xml:space="preserve">: </w:t>
      </w:r>
      <w:r w:rsidR="001A7682" w:rsidRPr="00E4268E">
        <w:rPr>
          <w:sz w:val="22"/>
          <w:szCs w:val="22"/>
          <w:highlight w:val="yellow"/>
        </w:rPr>
        <w:t>##</w:t>
      </w:r>
    </w:p>
    <w:p w:rsidR="00977384" w:rsidRPr="000D2044" w:rsidRDefault="00977384" w:rsidP="000D2044">
      <w:pPr>
        <w:spacing w:line="360" w:lineRule="auto"/>
        <w:ind w:left="1213"/>
        <w:rPr>
          <w:sz w:val="22"/>
          <w:szCs w:val="22"/>
        </w:rPr>
      </w:pPr>
      <w:r w:rsidRPr="000D2044">
        <w:rPr>
          <w:sz w:val="22"/>
          <w:szCs w:val="22"/>
        </w:rPr>
        <w:t>c) állampolgárság</w:t>
      </w:r>
      <w:r w:rsidR="006C71E4">
        <w:rPr>
          <w:sz w:val="22"/>
          <w:szCs w:val="22"/>
        </w:rPr>
        <w:t>: Magyar</w:t>
      </w:r>
    </w:p>
    <w:p w:rsidR="00977384" w:rsidRPr="000D2044" w:rsidRDefault="00977384" w:rsidP="000D2044">
      <w:pPr>
        <w:spacing w:line="360" w:lineRule="auto"/>
        <w:ind w:left="1213"/>
        <w:rPr>
          <w:sz w:val="22"/>
          <w:szCs w:val="22"/>
        </w:rPr>
      </w:pPr>
      <w:r w:rsidRPr="000D2044">
        <w:rPr>
          <w:sz w:val="22"/>
          <w:szCs w:val="22"/>
        </w:rPr>
        <w:t>d) azonosító okmányának típusa és száma</w:t>
      </w:r>
      <w:r w:rsidR="001A7682">
        <w:rPr>
          <w:sz w:val="22"/>
          <w:szCs w:val="22"/>
        </w:rPr>
        <w:t xml:space="preserve">: </w:t>
      </w:r>
      <w:r w:rsidR="001A7682" w:rsidRPr="00E4268E">
        <w:rPr>
          <w:sz w:val="22"/>
          <w:szCs w:val="22"/>
          <w:highlight w:val="yellow"/>
        </w:rPr>
        <w:t>##</w:t>
      </w:r>
    </w:p>
    <w:p w:rsidR="00977384" w:rsidRPr="000D2044" w:rsidRDefault="00977384" w:rsidP="000D2044">
      <w:pPr>
        <w:spacing w:line="360" w:lineRule="auto"/>
        <w:ind w:left="1213"/>
        <w:rPr>
          <w:sz w:val="22"/>
          <w:szCs w:val="22"/>
        </w:rPr>
      </w:pPr>
      <w:proofErr w:type="gramStart"/>
      <w:r w:rsidRPr="000D2044">
        <w:rPr>
          <w:sz w:val="22"/>
          <w:szCs w:val="22"/>
        </w:rPr>
        <w:t>e</w:t>
      </w:r>
      <w:proofErr w:type="gramEnd"/>
      <w:r w:rsidRPr="000D2044">
        <w:rPr>
          <w:sz w:val="22"/>
          <w:szCs w:val="22"/>
        </w:rPr>
        <w:t>) külföldi esetében a magyarországi tartózkodási hely</w:t>
      </w:r>
      <w:r w:rsidR="006C71E4">
        <w:rPr>
          <w:sz w:val="22"/>
          <w:szCs w:val="22"/>
        </w:rPr>
        <w:t>: -</w:t>
      </w:r>
    </w:p>
    <w:p w:rsidR="00977384" w:rsidRPr="000D2044" w:rsidRDefault="00977384" w:rsidP="000D2044">
      <w:pPr>
        <w:spacing w:line="360" w:lineRule="auto"/>
        <w:ind w:left="1213"/>
        <w:rPr>
          <w:sz w:val="22"/>
          <w:szCs w:val="22"/>
        </w:rPr>
      </w:pPr>
      <w:proofErr w:type="gramStart"/>
      <w:r w:rsidRPr="000D2044">
        <w:rPr>
          <w:sz w:val="22"/>
          <w:szCs w:val="22"/>
        </w:rPr>
        <w:t>f</w:t>
      </w:r>
      <w:proofErr w:type="gramEnd"/>
      <w:r w:rsidRPr="000D2044">
        <w:rPr>
          <w:sz w:val="22"/>
          <w:szCs w:val="22"/>
        </w:rPr>
        <w:t>) születési hely, idő</w:t>
      </w:r>
      <w:r w:rsidR="001A7682">
        <w:rPr>
          <w:sz w:val="22"/>
          <w:szCs w:val="22"/>
        </w:rPr>
        <w:t xml:space="preserve">: </w:t>
      </w:r>
      <w:r w:rsidR="001A7682" w:rsidRPr="00E4268E">
        <w:rPr>
          <w:sz w:val="22"/>
          <w:szCs w:val="22"/>
          <w:highlight w:val="yellow"/>
        </w:rPr>
        <w:t>##</w:t>
      </w:r>
    </w:p>
    <w:p w:rsidR="00977384" w:rsidRPr="000D2044" w:rsidRDefault="00977384" w:rsidP="000D2044">
      <w:pPr>
        <w:spacing w:after="240" w:line="360" w:lineRule="auto"/>
        <w:ind w:left="-12" w:firstLine="708"/>
        <w:rPr>
          <w:sz w:val="22"/>
          <w:szCs w:val="22"/>
        </w:rPr>
      </w:pPr>
      <w:proofErr w:type="gramStart"/>
      <w:r w:rsidRPr="000D2044">
        <w:rPr>
          <w:sz w:val="22"/>
          <w:szCs w:val="22"/>
        </w:rPr>
        <w:t>g</w:t>
      </w:r>
      <w:proofErr w:type="gramEnd"/>
      <w:r w:rsidRPr="000D2044">
        <w:rPr>
          <w:sz w:val="22"/>
          <w:szCs w:val="22"/>
        </w:rPr>
        <w:t>) anyja neve</w:t>
      </w:r>
      <w:r w:rsidR="001A7682">
        <w:rPr>
          <w:sz w:val="22"/>
          <w:szCs w:val="22"/>
        </w:rPr>
        <w:t xml:space="preserve">: </w:t>
      </w:r>
      <w:r w:rsidR="001A7682" w:rsidRPr="00E4268E">
        <w:rPr>
          <w:sz w:val="22"/>
          <w:szCs w:val="22"/>
          <w:highlight w:val="yellow"/>
        </w:rPr>
        <w:t>##</w:t>
      </w:r>
    </w:p>
    <w:p w:rsidR="00977384" w:rsidRPr="000D2044" w:rsidRDefault="00977384" w:rsidP="00412FBA">
      <w:pPr>
        <w:ind w:left="284" w:firstLine="0"/>
        <w:rPr>
          <w:sz w:val="22"/>
          <w:szCs w:val="22"/>
        </w:rPr>
      </w:pPr>
      <w:r w:rsidRPr="000D2044">
        <w:rPr>
          <w:sz w:val="22"/>
          <w:szCs w:val="22"/>
        </w:rPr>
        <w:t>Az ügyfél tényleges tulajdonosa</w:t>
      </w:r>
    </w:p>
    <w:p w:rsidR="00977384" w:rsidRPr="000D2044" w:rsidRDefault="00977384" w:rsidP="00977384">
      <w:pPr>
        <w:pStyle w:val="Listaszerbekezds"/>
        <w:numPr>
          <w:ilvl w:val="0"/>
          <w:numId w:val="12"/>
        </w:numPr>
        <w:spacing w:before="120"/>
        <w:ind w:right="0"/>
        <w:rPr>
          <w:sz w:val="22"/>
          <w:szCs w:val="22"/>
        </w:rPr>
      </w:pPr>
      <w:r w:rsidRPr="000D2044">
        <w:rPr>
          <w:sz w:val="22"/>
          <w:szCs w:val="22"/>
        </w:rPr>
        <w:t xml:space="preserve">kiemelt közszereplőnek minősül/ </w:t>
      </w:r>
      <w:r w:rsidRPr="006C71E4">
        <w:rPr>
          <w:sz w:val="22"/>
          <w:szCs w:val="22"/>
          <w:u w:val="single"/>
        </w:rPr>
        <w:t>nem minősül kiemelt közszereplőnek</w:t>
      </w:r>
      <w:r w:rsidRPr="000D2044">
        <w:rPr>
          <w:sz w:val="22"/>
          <w:szCs w:val="22"/>
        </w:rPr>
        <w:t>;</w:t>
      </w:r>
    </w:p>
    <w:p w:rsidR="00977384" w:rsidRPr="000D2044" w:rsidRDefault="00977384" w:rsidP="00BD20D0">
      <w:pPr>
        <w:pStyle w:val="Listaszerbekezds"/>
        <w:numPr>
          <w:ilvl w:val="0"/>
          <w:numId w:val="12"/>
        </w:numPr>
        <w:spacing w:before="120"/>
        <w:ind w:right="0"/>
        <w:rPr>
          <w:sz w:val="22"/>
          <w:szCs w:val="22"/>
        </w:rPr>
      </w:pPr>
      <w:r w:rsidRPr="000D2044">
        <w:rPr>
          <w:sz w:val="22"/>
          <w:szCs w:val="22"/>
        </w:rPr>
        <w:t>kiemelt közszereplőnek számító személynek közeli hozzátartozója, élettársa</w:t>
      </w:r>
      <w:r w:rsidRPr="000D2044">
        <w:rPr>
          <w:sz w:val="22"/>
          <w:szCs w:val="22"/>
        </w:rPr>
        <w:br/>
        <w:t>/</w:t>
      </w:r>
      <w:r w:rsidRPr="006C71E4">
        <w:rPr>
          <w:sz w:val="22"/>
          <w:szCs w:val="22"/>
          <w:u w:val="single"/>
        </w:rPr>
        <w:t>nem közeli hozzátartozója, élettársa</w:t>
      </w:r>
      <w:r w:rsidRPr="000D2044">
        <w:rPr>
          <w:sz w:val="22"/>
          <w:szCs w:val="22"/>
        </w:rPr>
        <w:t>;</w:t>
      </w:r>
    </w:p>
    <w:p w:rsidR="00977384" w:rsidRPr="000D2044" w:rsidRDefault="00977384" w:rsidP="00BD20D0">
      <w:pPr>
        <w:pStyle w:val="Listaszerbekezds"/>
        <w:numPr>
          <w:ilvl w:val="0"/>
          <w:numId w:val="12"/>
        </w:numPr>
        <w:spacing w:before="120"/>
        <w:ind w:right="0"/>
        <w:rPr>
          <w:sz w:val="22"/>
          <w:szCs w:val="22"/>
        </w:rPr>
      </w:pPr>
      <w:r w:rsidRPr="000D2044">
        <w:rPr>
          <w:sz w:val="22"/>
          <w:szCs w:val="22"/>
        </w:rPr>
        <w:t>kiemelt közszereplőnek számító személlyel közismerten közeli kapcsolatban áll/</w:t>
      </w:r>
      <w:r w:rsidRPr="006C71E4">
        <w:rPr>
          <w:sz w:val="22"/>
          <w:szCs w:val="22"/>
          <w:u w:val="single"/>
        </w:rPr>
        <w:t>nem áll.</w:t>
      </w:r>
    </w:p>
    <w:p w:rsidR="00977384" w:rsidRPr="000D2044" w:rsidRDefault="00977384" w:rsidP="00412FBA">
      <w:pPr>
        <w:spacing w:before="120" w:after="120"/>
        <w:ind w:left="284" w:firstLine="0"/>
        <w:rPr>
          <w:sz w:val="22"/>
          <w:szCs w:val="22"/>
        </w:rPr>
      </w:pPr>
      <w:r w:rsidRPr="000D2044">
        <w:rPr>
          <w:sz w:val="22"/>
          <w:szCs w:val="22"/>
        </w:rPr>
        <w:t>Kiemelt közszereplőnek minősülés esetén a kiemelt közszereplő státusza:</w:t>
      </w:r>
    </w:p>
    <w:p w:rsidR="00977384" w:rsidRPr="000D2044" w:rsidRDefault="00977384" w:rsidP="00977384">
      <w:pPr>
        <w:pStyle w:val="Listaszerbekezds"/>
        <w:numPr>
          <w:ilvl w:val="0"/>
          <w:numId w:val="10"/>
        </w:numPr>
        <w:ind w:right="0"/>
        <w:rPr>
          <w:sz w:val="22"/>
          <w:szCs w:val="22"/>
        </w:rPr>
      </w:pPr>
      <w:r w:rsidRPr="000D2044">
        <w:rPr>
          <w:sz w:val="22"/>
          <w:szCs w:val="22"/>
        </w:rPr>
        <w:t>az államfő, kormányfő, miniszter, államtitkár,</w:t>
      </w:r>
    </w:p>
    <w:p w:rsidR="00977384" w:rsidRPr="000D2044" w:rsidRDefault="00977384" w:rsidP="00977384">
      <w:pPr>
        <w:pStyle w:val="Listaszerbekezds"/>
        <w:numPr>
          <w:ilvl w:val="0"/>
          <w:numId w:val="10"/>
        </w:numPr>
        <w:ind w:right="0"/>
        <w:rPr>
          <w:sz w:val="22"/>
          <w:szCs w:val="22"/>
        </w:rPr>
      </w:pPr>
      <w:r w:rsidRPr="000D2044">
        <w:rPr>
          <w:sz w:val="22"/>
          <w:szCs w:val="22"/>
        </w:rPr>
        <w:t>országgyűlési képviselő,</w:t>
      </w:r>
    </w:p>
    <w:p w:rsidR="00977384" w:rsidRPr="000D2044" w:rsidRDefault="00977384" w:rsidP="00977384">
      <w:pPr>
        <w:pStyle w:val="Listaszerbekezds"/>
        <w:numPr>
          <w:ilvl w:val="0"/>
          <w:numId w:val="10"/>
        </w:numPr>
        <w:ind w:right="0"/>
        <w:rPr>
          <w:sz w:val="22"/>
          <w:szCs w:val="22"/>
        </w:rPr>
      </w:pPr>
      <w:r w:rsidRPr="000D2044">
        <w:rPr>
          <w:sz w:val="22"/>
          <w:szCs w:val="22"/>
        </w:rPr>
        <w:t>legfelsőbb bíróság, alkotmánybíróság vagy olyan bírói testület tagja, melynek ítélete ellen fellebbezésnek helye nincs,</w:t>
      </w:r>
    </w:p>
    <w:p w:rsidR="00977384" w:rsidRPr="000D2044" w:rsidRDefault="00977384" w:rsidP="00977384">
      <w:pPr>
        <w:pStyle w:val="Listaszerbekezds"/>
        <w:numPr>
          <w:ilvl w:val="0"/>
          <w:numId w:val="10"/>
        </w:numPr>
        <w:ind w:right="0"/>
        <w:rPr>
          <w:sz w:val="22"/>
          <w:szCs w:val="22"/>
        </w:rPr>
      </w:pPr>
      <w:r w:rsidRPr="000D2044">
        <w:rPr>
          <w:sz w:val="22"/>
          <w:szCs w:val="22"/>
        </w:rPr>
        <w:t>számvevőszék elnöke, számvevőszék testületének tagja, központi bank igazgatóságának tagja,</w:t>
      </w:r>
    </w:p>
    <w:p w:rsidR="00977384" w:rsidRPr="000D2044" w:rsidRDefault="00977384" w:rsidP="00977384">
      <w:pPr>
        <w:pStyle w:val="Listaszerbekezds"/>
        <w:numPr>
          <w:ilvl w:val="0"/>
          <w:numId w:val="10"/>
        </w:numPr>
        <w:ind w:right="0"/>
        <w:rPr>
          <w:sz w:val="22"/>
          <w:szCs w:val="22"/>
        </w:rPr>
      </w:pPr>
      <w:r w:rsidRPr="000D2044">
        <w:rPr>
          <w:sz w:val="22"/>
          <w:szCs w:val="22"/>
        </w:rPr>
        <w:t>nagykövet, ügyvivő és a fegyveres szervek hivatásos állományú, főtiszti vagy tábornoki rendfokozatú tagja,</w:t>
      </w:r>
    </w:p>
    <w:p w:rsidR="00977384" w:rsidRPr="000D2044" w:rsidRDefault="00977384" w:rsidP="00977384">
      <w:pPr>
        <w:pStyle w:val="Listaszerbekezds"/>
        <w:numPr>
          <w:ilvl w:val="0"/>
          <w:numId w:val="10"/>
        </w:numPr>
        <w:spacing w:after="120"/>
        <w:ind w:right="0"/>
        <w:rPr>
          <w:sz w:val="22"/>
          <w:szCs w:val="22"/>
        </w:rPr>
      </w:pPr>
      <w:r w:rsidRPr="000D2044">
        <w:rPr>
          <w:sz w:val="22"/>
          <w:szCs w:val="22"/>
        </w:rPr>
        <w:t>többségi állami tulajdonú vállalkozás ügyviteli, igazgatási vagy felügyelő testületének tagja.</w:t>
      </w:r>
    </w:p>
    <w:p w:rsidR="00977384" w:rsidRPr="000D2044" w:rsidRDefault="00977384" w:rsidP="00412FBA">
      <w:pPr>
        <w:spacing w:after="120"/>
        <w:ind w:left="284" w:firstLine="0"/>
        <w:rPr>
          <w:sz w:val="22"/>
          <w:szCs w:val="22"/>
        </w:rPr>
      </w:pPr>
      <w:r w:rsidRPr="000D2044">
        <w:rPr>
          <w:sz w:val="22"/>
          <w:szCs w:val="22"/>
        </w:rPr>
        <w:t>(A megfelelő rész aláhúzandó!)</w:t>
      </w:r>
    </w:p>
    <w:p w:rsidR="00977384" w:rsidRPr="000D2044" w:rsidRDefault="00977384" w:rsidP="00412FBA">
      <w:pPr>
        <w:ind w:left="284" w:firstLine="0"/>
        <w:rPr>
          <w:sz w:val="22"/>
          <w:szCs w:val="22"/>
        </w:rPr>
      </w:pPr>
      <w:r w:rsidRPr="000D2044">
        <w:rPr>
          <w:sz w:val="22"/>
          <w:szCs w:val="22"/>
        </w:rPr>
        <w:t>A nyilatkozat alkalmazásában kiemelt közszereplővel közeli kapcsolatban á</w:t>
      </w:r>
      <w:r w:rsidR="00412FBA" w:rsidRPr="000D2044">
        <w:rPr>
          <w:sz w:val="22"/>
          <w:szCs w:val="22"/>
        </w:rPr>
        <w:t>lló személy bármely természetes</w:t>
      </w:r>
      <w:r w:rsidR="00F53835">
        <w:rPr>
          <w:sz w:val="22"/>
          <w:szCs w:val="22"/>
        </w:rPr>
        <w:t xml:space="preserve"> </w:t>
      </w:r>
      <w:r w:rsidRPr="000D2044">
        <w:rPr>
          <w:sz w:val="22"/>
          <w:szCs w:val="22"/>
        </w:rPr>
        <w:t>személy, aki a kiemelt közszereplővel közösen ugyanazon jogi személy vagy jogi személyiséggel nem rendelkező szervezet tényleges tulajdonosa vagy vele szoros üzleti kapcsolatban áll, illetve aki egyszemélyes tulajdonosa olyan jogi személynek vagy jogi személyiséggel nem rendelkező szervezetnek, amelyet a kiemelt közszereplő javára hoztak létre.</w:t>
      </w:r>
    </w:p>
    <w:p w:rsidR="00412FBA" w:rsidRPr="000D2044" w:rsidRDefault="00412FBA" w:rsidP="00977384">
      <w:pPr>
        <w:spacing w:after="120"/>
        <w:rPr>
          <w:sz w:val="22"/>
          <w:szCs w:val="22"/>
        </w:rPr>
      </w:pPr>
    </w:p>
    <w:p w:rsidR="00977384" w:rsidRPr="000D2044" w:rsidRDefault="00412FBA" w:rsidP="000D2044">
      <w:pPr>
        <w:suppressAutoHyphens w:val="0"/>
        <w:spacing w:after="240"/>
        <w:ind w:hanging="941"/>
        <w:rPr>
          <w:sz w:val="22"/>
          <w:szCs w:val="22"/>
        </w:rPr>
      </w:pPr>
      <w:r w:rsidRPr="000D2044">
        <w:rPr>
          <w:sz w:val="22"/>
          <w:szCs w:val="22"/>
        </w:rPr>
        <w:br w:type="page"/>
      </w:r>
      <w:r w:rsidR="00977384" w:rsidRPr="000D2044">
        <w:rPr>
          <w:sz w:val="22"/>
          <w:szCs w:val="22"/>
        </w:rPr>
        <w:lastRenderedPageBreak/>
        <w:t>Adatkezelési nyilatkozat:</w:t>
      </w:r>
    </w:p>
    <w:p w:rsidR="00977384" w:rsidRPr="000D2044" w:rsidRDefault="00977384" w:rsidP="00977384">
      <w:pPr>
        <w:pStyle w:val="Listaszerbekezds"/>
        <w:numPr>
          <w:ilvl w:val="0"/>
          <w:numId w:val="11"/>
        </w:numPr>
        <w:spacing w:after="240"/>
        <w:ind w:right="0"/>
        <w:rPr>
          <w:sz w:val="22"/>
          <w:szCs w:val="22"/>
        </w:rPr>
      </w:pPr>
      <w:r w:rsidRPr="00CB4C82">
        <w:rPr>
          <w:sz w:val="22"/>
          <w:szCs w:val="22"/>
          <w:u w:val="single"/>
        </w:rPr>
        <w:t>Alulírott hozzájárulok</w:t>
      </w:r>
      <w:r w:rsidRPr="000D2044">
        <w:rPr>
          <w:sz w:val="22"/>
          <w:szCs w:val="22"/>
        </w:rPr>
        <w:t xml:space="preserve"> / nem járulok hozzá ahhoz, hogy a </w:t>
      </w:r>
      <w:proofErr w:type="spellStart"/>
      <w:r w:rsidRPr="000D2044">
        <w:rPr>
          <w:sz w:val="22"/>
          <w:szCs w:val="22"/>
        </w:rPr>
        <w:t>Pmt</w:t>
      </w:r>
      <w:proofErr w:type="spellEnd"/>
      <w:r w:rsidRPr="000D2044">
        <w:rPr>
          <w:sz w:val="22"/>
          <w:szCs w:val="22"/>
        </w:rPr>
        <w:t xml:space="preserve">. szerinti ügyfél-átvilágítás során bemutatott okiratokról a megbízott könyvelő, </w:t>
      </w:r>
      <w:proofErr w:type="spellStart"/>
      <w:r w:rsidRPr="000D2044">
        <w:rPr>
          <w:sz w:val="22"/>
          <w:szCs w:val="22"/>
        </w:rPr>
        <w:t>könyvelő</w:t>
      </w:r>
      <w:proofErr w:type="spellEnd"/>
      <w:r w:rsidRPr="000D2044">
        <w:rPr>
          <w:sz w:val="22"/>
          <w:szCs w:val="22"/>
        </w:rPr>
        <w:t xml:space="preserve"> cég másolatokat készítsen.</w:t>
      </w:r>
    </w:p>
    <w:p w:rsidR="00977384" w:rsidRPr="000D2044" w:rsidRDefault="00977384" w:rsidP="00977384">
      <w:pPr>
        <w:pStyle w:val="Listaszerbekezds"/>
        <w:numPr>
          <w:ilvl w:val="0"/>
          <w:numId w:val="11"/>
        </w:numPr>
        <w:spacing w:after="240"/>
        <w:ind w:right="0"/>
        <w:rPr>
          <w:sz w:val="22"/>
          <w:szCs w:val="22"/>
        </w:rPr>
      </w:pPr>
      <w:r w:rsidRPr="00CB4C82">
        <w:rPr>
          <w:sz w:val="22"/>
          <w:szCs w:val="22"/>
          <w:u w:val="single"/>
        </w:rPr>
        <w:t>Alulírott hozzájárulok</w:t>
      </w:r>
      <w:r w:rsidRPr="000D2044">
        <w:rPr>
          <w:sz w:val="22"/>
          <w:szCs w:val="22"/>
        </w:rPr>
        <w:t xml:space="preserve"> / nem járulok hozzá ahhoz, hogy a </w:t>
      </w:r>
      <w:proofErr w:type="spellStart"/>
      <w:r w:rsidRPr="000D2044">
        <w:rPr>
          <w:sz w:val="22"/>
          <w:szCs w:val="22"/>
        </w:rPr>
        <w:t>Pmt</w:t>
      </w:r>
      <w:proofErr w:type="spellEnd"/>
      <w:r w:rsidRPr="000D2044">
        <w:rPr>
          <w:sz w:val="22"/>
          <w:szCs w:val="22"/>
        </w:rPr>
        <w:t>. 18-19. §</w:t>
      </w:r>
      <w:proofErr w:type="spellStart"/>
      <w:r w:rsidRPr="000D2044">
        <w:rPr>
          <w:sz w:val="22"/>
          <w:szCs w:val="22"/>
        </w:rPr>
        <w:t>-a</w:t>
      </w:r>
      <w:proofErr w:type="spellEnd"/>
      <w:r w:rsidRPr="000D2044">
        <w:rPr>
          <w:sz w:val="22"/>
          <w:szCs w:val="22"/>
        </w:rPr>
        <w:t xml:space="preserve"> szerinti, más szolgáltató által végzett ügyfél-átvilágításhoz a megbízott könyvelő, </w:t>
      </w:r>
      <w:proofErr w:type="spellStart"/>
      <w:r w:rsidRPr="000D2044">
        <w:rPr>
          <w:sz w:val="22"/>
          <w:szCs w:val="22"/>
        </w:rPr>
        <w:t>könyvelő</w:t>
      </w:r>
      <w:proofErr w:type="spellEnd"/>
      <w:r w:rsidRPr="000D2044">
        <w:rPr>
          <w:sz w:val="22"/>
          <w:szCs w:val="22"/>
        </w:rPr>
        <w:t xml:space="preserve"> cég által az átvilágítás során rögzített azonosító adatokat, valamint a személyazonosságra vonatkozó egyéb dokumentációt átadja.</w:t>
      </w:r>
    </w:p>
    <w:p w:rsidR="00977384" w:rsidRDefault="00977384" w:rsidP="000D2044">
      <w:pPr>
        <w:spacing w:after="480"/>
        <w:ind w:hanging="941"/>
        <w:rPr>
          <w:sz w:val="22"/>
          <w:szCs w:val="22"/>
        </w:rPr>
      </w:pPr>
      <w:r w:rsidRPr="000D2044">
        <w:rPr>
          <w:sz w:val="22"/>
          <w:szCs w:val="22"/>
        </w:rPr>
        <w:t>(A megfelelő rész aláhúzandó!)</w:t>
      </w:r>
    </w:p>
    <w:p w:rsidR="00C27986" w:rsidRPr="000D2044" w:rsidRDefault="00C27986" w:rsidP="000D2044">
      <w:pPr>
        <w:spacing w:after="480"/>
        <w:ind w:hanging="941"/>
        <w:rPr>
          <w:sz w:val="22"/>
          <w:szCs w:val="22"/>
        </w:rPr>
      </w:pPr>
    </w:p>
    <w:p w:rsidR="00977384" w:rsidRPr="000D2044" w:rsidRDefault="006C71E4" w:rsidP="000D2044">
      <w:pPr>
        <w:spacing w:after="720"/>
        <w:ind w:hanging="941"/>
        <w:rPr>
          <w:sz w:val="22"/>
          <w:szCs w:val="22"/>
        </w:rPr>
      </w:pPr>
      <w:r>
        <w:rPr>
          <w:sz w:val="22"/>
          <w:szCs w:val="22"/>
        </w:rPr>
        <w:t>Budapest</w:t>
      </w:r>
      <w:r w:rsidR="00977384" w:rsidRPr="000D2044">
        <w:rPr>
          <w:sz w:val="22"/>
          <w:szCs w:val="22"/>
        </w:rPr>
        <w:t xml:space="preserve">, </w:t>
      </w:r>
      <w:r w:rsidR="00CA3CA4">
        <w:rPr>
          <w:sz w:val="22"/>
          <w:szCs w:val="22"/>
        </w:rPr>
        <w:t>2020</w:t>
      </w:r>
      <w:r w:rsidR="00AC26CA">
        <w:rPr>
          <w:sz w:val="22"/>
          <w:szCs w:val="22"/>
        </w:rPr>
        <w:t>.</w:t>
      </w:r>
      <w:r w:rsidR="00AC26CA" w:rsidRPr="00AC26CA">
        <w:rPr>
          <w:sz w:val="22"/>
          <w:szCs w:val="22"/>
        </w:rPr>
        <w:t xml:space="preserve"> </w:t>
      </w:r>
      <w:r w:rsidR="00AC26CA">
        <w:rPr>
          <w:sz w:val="22"/>
          <w:szCs w:val="22"/>
        </w:rPr>
        <w:t>##.##</w:t>
      </w:r>
      <w:r>
        <w:rPr>
          <w:sz w:val="22"/>
          <w:szCs w:val="22"/>
        </w:rPr>
        <w:t>.</w:t>
      </w:r>
    </w:p>
    <w:p w:rsidR="00977384" w:rsidRPr="000D2044" w:rsidRDefault="00977384" w:rsidP="00977384">
      <w:pPr>
        <w:jc w:val="center"/>
        <w:rPr>
          <w:sz w:val="22"/>
          <w:szCs w:val="22"/>
        </w:rPr>
      </w:pPr>
      <w:r w:rsidRPr="000D2044">
        <w:rPr>
          <w:sz w:val="22"/>
          <w:szCs w:val="22"/>
        </w:rPr>
        <w:t>……………………………</w:t>
      </w:r>
    </w:p>
    <w:p w:rsidR="00977384" w:rsidRPr="000D2044" w:rsidRDefault="00977384" w:rsidP="00977384">
      <w:pPr>
        <w:jc w:val="center"/>
        <w:rPr>
          <w:sz w:val="22"/>
          <w:szCs w:val="22"/>
        </w:rPr>
      </w:pPr>
      <w:proofErr w:type="gramStart"/>
      <w:r w:rsidRPr="000D2044">
        <w:rPr>
          <w:sz w:val="22"/>
          <w:szCs w:val="22"/>
        </w:rPr>
        <w:t>ügyfél</w:t>
      </w:r>
      <w:proofErr w:type="gramEnd"/>
      <w:r w:rsidRPr="000D2044">
        <w:rPr>
          <w:sz w:val="22"/>
          <w:szCs w:val="22"/>
        </w:rPr>
        <w:t xml:space="preserve"> vagy képviselője</w:t>
      </w:r>
    </w:p>
    <w:p w:rsidR="00276A3B" w:rsidRPr="00276A3B" w:rsidRDefault="00276A3B" w:rsidP="00977384">
      <w:pPr>
        <w:tabs>
          <w:tab w:val="left" w:pos="567"/>
        </w:tabs>
        <w:ind w:left="567"/>
        <w:jc w:val="center"/>
        <w:rPr>
          <w:b/>
          <w:sz w:val="22"/>
          <w:szCs w:val="22"/>
        </w:rPr>
      </w:pPr>
    </w:p>
    <w:sectPr w:rsidR="00276A3B" w:rsidRPr="00276A3B" w:rsidSect="001E1A5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39E" w:rsidRDefault="00AB139E" w:rsidP="00C02D41">
      <w:r>
        <w:separator/>
      </w:r>
    </w:p>
  </w:endnote>
  <w:endnote w:type="continuationSeparator" w:id="0">
    <w:p w:rsidR="00AB139E" w:rsidRDefault="00AB139E" w:rsidP="00C02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15" w:rsidRDefault="004E5615">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29751"/>
      <w:docPartObj>
        <w:docPartGallery w:val="Page Numbers (Bottom of Page)"/>
        <w:docPartUnique/>
      </w:docPartObj>
    </w:sdtPr>
    <w:sdtEndPr/>
    <w:sdtContent>
      <w:p w:rsidR="004E5615" w:rsidRDefault="004E5615">
        <w:pPr>
          <w:pStyle w:val="llb"/>
          <w:jc w:val="center"/>
        </w:pPr>
      </w:p>
      <w:p w:rsidR="004E5615" w:rsidRDefault="004E5615">
        <w:pPr>
          <w:pStyle w:val="llb"/>
          <w:jc w:val="center"/>
        </w:pPr>
        <w:r>
          <w:fldChar w:fldCharType="begin"/>
        </w:r>
        <w:r>
          <w:instrText xml:space="preserve"> PAGE   \* MERGEFORMAT </w:instrText>
        </w:r>
        <w:r>
          <w:fldChar w:fldCharType="separate"/>
        </w:r>
        <w:r w:rsidR="00AF4EAC">
          <w:rPr>
            <w:noProof/>
          </w:rPr>
          <w:t>6</w:t>
        </w:r>
        <w:r>
          <w:rPr>
            <w:noProof/>
          </w:rPr>
          <w:fldChar w:fldCharType="end"/>
        </w:r>
      </w:p>
    </w:sdtContent>
  </w:sdt>
  <w:p w:rsidR="004E5615" w:rsidRDefault="004E5615">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15" w:rsidRDefault="004E561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39E" w:rsidRDefault="00AB139E" w:rsidP="00C02D41">
      <w:r>
        <w:separator/>
      </w:r>
    </w:p>
  </w:footnote>
  <w:footnote w:type="continuationSeparator" w:id="0">
    <w:p w:rsidR="00AB139E" w:rsidRDefault="00AB139E" w:rsidP="00C02D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15" w:rsidRDefault="00AB139E">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723016" o:spid="_x0000_s2050" type="#_x0000_t136" style="position:absolute;left:0;text-align:left;margin-left:0;margin-top:0;width:548.15pt;height:91.35pt;rotation:315;z-index:-251655168;mso-position-horizontal:center;mso-position-horizontal-relative:margin;mso-position-vertical:center;mso-position-vertical-relative:margin" o:allowincell="f" fillcolor="#8db3e2 [1311]" stroked="f">
          <v:fill opacity=".5"/>
          <v:textpath style="font-family:&quot;Times New Roman&quot;;font-size:1pt" string="KONTÓ ONLIN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15" w:rsidRDefault="00AB139E">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723017" o:spid="_x0000_s2051" type="#_x0000_t136" style="position:absolute;left:0;text-align:left;margin-left:0;margin-top:0;width:548.15pt;height:91.35pt;rotation:315;z-index:-251653120;mso-position-horizontal:center;mso-position-horizontal-relative:margin;mso-position-vertical:center;mso-position-vertical-relative:margin" o:allowincell="f" fillcolor="#8db3e2 [1311]" stroked="f">
          <v:fill opacity=".5"/>
          <v:textpath style="font-family:&quot;Times New Roman&quot;;font-size:1pt" string="KONTÓ ONLIN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15" w:rsidRDefault="00AB139E">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723015" o:spid="_x0000_s2049" type="#_x0000_t136" style="position:absolute;left:0;text-align:left;margin-left:0;margin-top:0;width:548.15pt;height:91.35pt;rotation:315;z-index:-251657216;mso-position-horizontal:center;mso-position-horizontal-relative:margin;mso-position-vertical:center;mso-position-vertical-relative:margin" o:allowincell="f" fillcolor="#8db3e2 [1311]" stroked="f">
          <v:fill opacity=".5"/>
          <v:textpath style="font-family:&quot;Times New Roman&quot;;font-size:1pt" string="KONTÓ ONLIN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5"/>
    <w:multiLevelType w:val="multilevel"/>
    <w:tmpl w:val="00000005"/>
    <w:name w:val="WW8Num5"/>
    <w:lvl w:ilvl="0">
      <w:start w:val="3"/>
      <w:numFmt w:val="decimal"/>
      <w:lvlText w:val="%1."/>
      <w:lvlJc w:val="left"/>
      <w:pPr>
        <w:tabs>
          <w:tab w:val="num" w:pos="360"/>
        </w:tabs>
        <w:ind w:left="360" w:hanging="360"/>
      </w:pPr>
    </w:lvl>
    <w:lvl w:ilvl="1">
      <w:start w:val="4"/>
      <w:numFmt w:val="decimal"/>
      <w:lvlText w:val="%1.%2."/>
      <w:lvlJc w:val="left"/>
      <w:pPr>
        <w:tabs>
          <w:tab w:val="num" w:pos="644"/>
        </w:tabs>
        <w:ind w:left="644"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3">
    <w:nsid w:val="00000007"/>
    <w:multiLevelType w:val="singleLevel"/>
    <w:tmpl w:val="00000007"/>
    <w:name w:val="WW8Num7"/>
    <w:lvl w:ilvl="0">
      <w:start w:val="1"/>
      <w:numFmt w:val="bullet"/>
      <w:lvlText w:val=""/>
      <w:lvlJc w:val="left"/>
      <w:pPr>
        <w:tabs>
          <w:tab w:val="num" w:pos="918"/>
        </w:tabs>
        <w:ind w:left="918" w:hanging="360"/>
      </w:pPr>
      <w:rPr>
        <w:rFonts w:ascii="Symbol" w:hAnsi="Symbol" w:cs="Symbol"/>
      </w:rPr>
    </w:lvl>
  </w:abstractNum>
  <w:abstractNum w:abstractNumId="4">
    <w:nsid w:val="0000000A"/>
    <w:multiLevelType w:val="multilevel"/>
    <w:tmpl w:val="0000000A"/>
    <w:name w:val="WW8Num10"/>
    <w:lvl w:ilvl="0">
      <w:start w:val="7"/>
      <w:numFmt w:val="decimal"/>
      <w:lvlText w:val="%1"/>
      <w:lvlJc w:val="left"/>
      <w:pPr>
        <w:tabs>
          <w:tab w:val="num" w:pos="360"/>
        </w:tabs>
        <w:ind w:left="360" w:hanging="360"/>
      </w:pPr>
    </w:lvl>
    <w:lvl w:ilvl="1">
      <w:start w:val="2"/>
      <w:numFmt w:val="decimal"/>
      <w:lvlText w:val="7.%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10"/>
    <w:multiLevelType w:val="singleLevel"/>
    <w:tmpl w:val="00000010"/>
    <w:name w:val="WW8Num16"/>
    <w:lvl w:ilvl="0">
      <w:start w:val="1"/>
      <w:numFmt w:val="decimal"/>
      <w:lvlText w:val="%1."/>
      <w:lvlJc w:val="left"/>
      <w:pPr>
        <w:tabs>
          <w:tab w:val="num" w:pos="360"/>
        </w:tabs>
        <w:ind w:left="360" w:hanging="360"/>
      </w:pPr>
    </w:lvl>
  </w:abstractNum>
  <w:abstractNum w:abstractNumId="6">
    <w:nsid w:val="0DF80E87"/>
    <w:multiLevelType w:val="multilevel"/>
    <w:tmpl w:val="B7AE122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E865248"/>
    <w:multiLevelType w:val="hybridMultilevel"/>
    <w:tmpl w:val="6B90E4DC"/>
    <w:lvl w:ilvl="0" w:tplc="ED183556">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8">
    <w:nsid w:val="11ED5585"/>
    <w:multiLevelType w:val="hybridMultilevel"/>
    <w:tmpl w:val="3398D61A"/>
    <w:lvl w:ilvl="0" w:tplc="040E0001">
      <w:start w:val="1"/>
      <w:numFmt w:val="bullet"/>
      <w:lvlText w:val=""/>
      <w:lvlJc w:val="left"/>
      <w:pPr>
        <w:ind w:left="1512" w:hanging="360"/>
      </w:pPr>
      <w:rPr>
        <w:rFonts w:ascii="Symbol" w:hAnsi="Symbol" w:hint="default"/>
      </w:rPr>
    </w:lvl>
    <w:lvl w:ilvl="1" w:tplc="040E0003" w:tentative="1">
      <w:start w:val="1"/>
      <w:numFmt w:val="bullet"/>
      <w:lvlText w:val="o"/>
      <w:lvlJc w:val="left"/>
      <w:pPr>
        <w:ind w:left="2232" w:hanging="360"/>
      </w:pPr>
      <w:rPr>
        <w:rFonts w:ascii="Courier New" w:hAnsi="Courier New" w:cs="Courier New" w:hint="default"/>
      </w:rPr>
    </w:lvl>
    <w:lvl w:ilvl="2" w:tplc="040E0005" w:tentative="1">
      <w:start w:val="1"/>
      <w:numFmt w:val="bullet"/>
      <w:lvlText w:val=""/>
      <w:lvlJc w:val="left"/>
      <w:pPr>
        <w:ind w:left="2952" w:hanging="360"/>
      </w:pPr>
      <w:rPr>
        <w:rFonts w:ascii="Wingdings" w:hAnsi="Wingdings" w:hint="default"/>
      </w:rPr>
    </w:lvl>
    <w:lvl w:ilvl="3" w:tplc="040E0001" w:tentative="1">
      <w:start w:val="1"/>
      <w:numFmt w:val="bullet"/>
      <w:lvlText w:val=""/>
      <w:lvlJc w:val="left"/>
      <w:pPr>
        <w:ind w:left="3672" w:hanging="360"/>
      </w:pPr>
      <w:rPr>
        <w:rFonts w:ascii="Symbol" w:hAnsi="Symbol" w:hint="default"/>
      </w:rPr>
    </w:lvl>
    <w:lvl w:ilvl="4" w:tplc="040E0003" w:tentative="1">
      <w:start w:val="1"/>
      <w:numFmt w:val="bullet"/>
      <w:lvlText w:val="o"/>
      <w:lvlJc w:val="left"/>
      <w:pPr>
        <w:ind w:left="4392" w:hanging="360"/>
      </w:pPr>
      <w:rPr>
        <w:rFonts w:ascii="Courier New" w:hAnsi="Courier New" w:cs="Courier New" w:hint="default"/>
      </w:rPr>
    </w:lvl>
    <w:lvl w:ilvl="5" w:tplc="040E0005" w:tentative="1">
      <w:start w:val="1"/>
      <w:numFmt w:val="bullet"/>
      <w:lvlText w:val=""/>
      <w:lvlJc w:val="left"/>
      <w:pPr>
        <w:ind w:left="5112" w:hanging="360"/>
      </w:pPr>
      <w:rPr>
        <w:rFonts w:ascii="Wingdings" w:hAnsi="Wingdings" w:hint="default"/>
      </w:rPr>
    </w:lvl>
    <w:lvl w:ilvl="6" w:tplc="040E0001" w:tentative="1">
      <w:start w:val="1"/>
      <w:numFmt w:val="bullet"/>
      <w:lvlText w:val=""/>
      <w:lvlJc w:val="left"/>
      <w:pPr>
        <w:ind w:left="5832" w:hanging="360"/>
      </w:pPr>
      <w:rPr>
        <w:rFonts w:ascii="Symbol" w:hAnsi="Symbol" w:hint="default"/>
      </w:rPr>
    </w:lvl>
    <w:lvl w:ilvl="7" w:tplc="040E0003" w:tentative="1">
      <w:start w:val="1"/>
      <w:numFmt w:val="bullet"/>
      <w:lvlText w:val="o"/>
      <w:lvlJc w:val="left"/>
      <w:pPr>
        <w:ind w:left="6552" w:hanging="360"/>
      </w:pPr>
      <w:rPr>
        <w:rFonts w:ascii="Courier New" w:hAnsi="Courier New" w:cs="Courier New" w:hint="default"/>
      </w:rPr>
    </w:lvl>
    <w:lvl w:ilvl="8" w:tplc="040E0005" w:tentative="1">
      <w:start w:val="1"/>
      <w:numFmt w:val="bullet"/>
      <w:lvlText w:val=""/>
      <w:lvlJc w:val="left"/>
      <w:pPr>
        <w:ind w:left="7272" w:hanging="360"/>
      </w:pPr>
      <w:rPr>
        <w:rFonts w:ascii="Wingdings" w:hAnsi="Wingdings" w:hint="default"/>
      </w:rPr>
    </w:lvl>
  </w:abstractNum>
  <w:abstractNum w:abstractNumId="9">
    <w:nsid w:val="13A71C23"/>
    <w:multiLevelType w:val="hybridMultilevel"/>
    <w:tmpl w:val="B4CEB57E"/>
    <w:lvl w:ilvl="0" w:tplc="8F286212">
      <w:start w:val="990"/>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nsid w:val="1D5E5C2B"/>
    <w:multiLevelType w:val="hybridMultilevel"/>
    <w:tmpl w:val="3F4A54BE"/>
    <w:lvl w:ilvl="0" w:tplc="040E0001">
      <w:start w:val="1"/>
      <w:numFmt w:val="bullet"/>
      <w:lvlText w:val=""/>
      <w:lvlJc w:val="left"/>
      <w:pPr>
        <w:ind w:left="1512" w:hanging="360"/>
      </w:pPr>
      <w:rPr>
        <w:rFonts w:ascii="Symbol" w:hAnsi="Symbol" w:hint="default"/>
      </w:rPr>
    </w:lvl>
    <w:lvl w:ilvl="1" w:tplc="040E0003" w:tentative="1">
      <w:start w:val="1"/>
      <w:numFmt w:val="bullet"/>
      <w:lvlText w:val="o"/>
      <w:lvlJc w:val="left"/>
      <w:pPr>
        <w:ind w:left="2232" w:hanging="360"/>
      </w:pPr>
      <w:rPr>
        <w:rFonts w:ascii="Courier New" w:hAnsi="Courier New" w:cs="Courier New" w:hint="default"/>
      </w:rPr>
    </w:lvl>
    <w:lvl w:ilvl="2" w:tplc="040E0005" w:tentative="1">
      <w:start w:val="1"/>
      <w:numFmt w:val="bullet"/>
      <w:lvlText w:val=""/>
      <w:lvlJc w:val="left"/>
      <w:pPr>
        <w:ind w:left="2952" w:hanging="360"/>
      </w:pPr>
      <w:rPr>
        <w:rFonts w:ascii="Wingdings" w:hAnsi="Wingdings" w:hint="default"/>
      </w:rPr>
    </w:lvl>
    <w:lvl w:ilvl="3" w:tplc="040E0001" w:tentative="1">
      <w:start w:val="1"/>
      <w:numFmt w:val="bullet"/>
      <w:lvlText w:val=""/>
      <w:lvlJc w:val="left"/>
      <w:pPr>
        <w:ind w:left="3672" w:hanging="360"/>
      </w:pPr>
      <w:rPr>
        <w:rFonts w:ascii="Symbol" w:hAnsi="Symbol" w:hint="default"/>
      </w:rPr>
    </w:lvl>
    <w:lvl w:ilvl="4" w:tplc="040E0003" w:tentative="1">
      <w:start w:val="1"/>
      <w:numFmt w:val="bullet"/>
      <w:lvlText w:val="o"/>
      <w:lvlJc w:val="left"/>
      <w:pPr>
        <w:ind w:left="4392" w:hanging="360"/>
      </w:pPr>
      <w:rPr>
        <w:rFonts w:ascii="Courier New" w:hAnsi="Courier New" w:cs="Courier New" w:hint="default"/>
      </w:rPr>
    </w:lvl>
    <w:lvl w:ilvl="5" w:tplc="040E0005" w:tentative="1">
      <w:start w:val="1"/>
      <w:numFmt w:val="bullet"/>
      <w:lvlText w:val=""/>
      <w:lvlJc w:val="left"/>
      <w:pPr>
        <w:ind w:left="5112" w:hanging="360"/>
      </w:pPr>
      <w:rPr>
        <w:rFonts w:ascii="Wingdings" w:hAnsi="Wingdings" w:hint="default"/>
      </w:rPr>
    </w:lvl>
    <w:lvl w:ilvl="6" w:tplc="040E0001" w:tentative="1">
      <w:start w:val="1"/>
      <w:numFmt w:val="bullet"/>
      <w:lvlText w:val=""/>
      <w:lvlJc w:val="left"/>
      <w:pPr>
        <w:ind w:left="5832" w:hanging="360"/>
      </w:pPr>
      <w:rPr>
        <w:rFonts w:ascii="Symbol" w:hAnsi="Symbol" w:hint="default"/>
      </w:rPr>
    </w:lvl>
    <w:lvl w:ilvl="7" w:tplc="040E0003" w:tentative="1">
      <w:start w:val="1"/>
      <w:numFmt w:val="bullet"/>
      <w:lvlText w:val="o"/>
      <w:lvlJc w:val="left"/>
      <w:pPr>
        <w:ind w:left="6552" w:hanging="360"/>
      </w:pPr>
      <w:rPr>
        <w:rFonts w:ascii="Courier New" w:hAnsi="Courier New" w:cs="Courier New" w:hint="default"/>
      </w:rPr>
    </w:lvl>
    <w:lvl w:ilvl="8" w:tplc="040E0005" w:tentative="1">
      <w:start w:val="1"/>
      <w:numFmt w:val="bullet"/>
      <w:lvlText w:val=""/>
      <w:lvlJc w:val="left"/>
      <w:pPr>
        <w:ind w:left="7272" w:hanging="360"/>
      </w:pPr>
      <w:rPr>
        <w:rFonts w:ascii="Wingdings" w:hAnsi="Wingdings" w:hint="default"/>
      </w:rPr>
    </w:lvl>
  </w:abstractNum>
  <w:abstractNum w:abstractNumId="11">
    <w:nsid w:val="293A49D7"/>
    <w:multiLevelType w:val="multilevel"/>
    <w:tmpl w:val="B8F075D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B2C7D93"/>
    <w:multiLevelType w:val="hybridMultilevel"/>
    <w:tmpl w:val="6986ADF4"/>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3">
    <w:nsid w:val="33CF3859"/>
    <w:multiLevelType w:val="hybridMultilevel"/>
    <w:tmpl w:val="ED7442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496604B6"/>
    <w:multiLevelType w:val="hybridMultilevel"/>
    <w:tmpl w:val="B316DA2E"/>
    <w:lvl w:ilvl="0" w:tplc="040E0001">
      <w:start w:val="1"/>
      <w:numFmt w:val="bullet"/>
      <w:lvlText w:val=""/>
      <w:lvlJc w:val="left"/>
      <w:pPr>
        <w:ind w:left="1512" w:hanging="360"/>
      </w:pPr>
      <w:rPr>
        <w:rFonts w:ascii="Symbol" w:hAnsi="Symbol" w:hint="default"/>
      </w:rPr>
    </w:lvl>
    <w:lvl w:ilvl="1" w:tplc="040E0003" w:tentative="1">
      <w:start w:val="1"/>
      <w:numFmt w:val="bullet"/>
      <w:lvlText w:val="o"/>
      <w:lvlJc w:val="left"/>
      <w:pPr>
        <w:ind w:left="2232" w:hanging="360"/>
      </w:pPr>
      <w:rPr>
        <w:rFonts w:ascii="Courier New" w:hAnsi="Courier New" w:cs="Courier New" w:hint="default"/>
      </w:rPr>
    </w:lvl>
    <w:lvl w:ilvl="2" w:tplc="040E0005" w:tentative="1">
      <w:start w:val="1"/>
      <w:numFmt w:val="bullet"/>
      <w:lvlText w:val=""/>
      <w:lvlJc w:val="left"/>
      <w:pPr>
        <w:ind w:left="2952" w:hanging="360"/>
      </w:pPr>
      <w:rPr>
        <w:rFonts w:ascii="Wingdings" w:hAnsi="Wingdings" w:hint="default"/>
      </w:rPr>
    </w:lvl>
    <w:lvl w:ilvl="3" w:tplc="040E0001" w:tentative="1">
      <w:start w:val="1"/>
      <w:numFmt w:val="bullet"/>
      <w:lvlText w:val=""/>
      <w:lvlJc w:val="left"/>
      <w:pPr>
        <w:ind w:left="3672" w:hanging="360"/>
      </w:pPr>
      <w:rPr>
        <w:rFonts w:ascii="Symbol" w:hAnsi="Symbol" w:hint="default"/>
      </w:rPr>
    </w:lvl>
    <w:lvl w:ilvl="4" w:tplc="040E0003" w:tentative="1">
      <w:start w:val="1"/>
      <w:numFmt w:val="bullet"/>
      <w:lvlText w:val="o"/>
      <w:lvlJc w:val="left"/>
      <w:pPr>
        <w:ind w:left="4392" w:hanging="360"/>
      </w:pPr>
      <w:rPr>
        <w:rFonts w:ascii="Courier New" w:hAnsi="Courier New" w:cs="Courier New" w:hint="default"/>
      </w:rPr>
    </w:lvl>
    <w:lvl w:ilvl="5" w:tplc="040E0005" w:tentative="1">
      <w:start w:val="1"/>
      <w:numFmt w:val="bullet"/>
      <w:lvlText w:val=""/>
      <w:lvlJc w:val="left"/>
      <w:pPr>
        <w:ind w:left="5112" w:hanging="360"/>
      </w:pPr>
      <w:rPr>
        <w:rFonts w:ascii="Wingdings" w:hAnsi="Wingdings" w:hint="default"/>
      </w:rPr>
    </w:lvl>
    <w:lvl w:ilvl="6" w:tplc="040E0001" w:tentative="1">
      <w:start w:val="1"/>
      <w:numFmt w:val="bullet"/>
      <w:lvlText w:val=""/>
      <w:lvlJc w:val="left"/>
      <w:pPr>
        <w:ind w:left="5832" w:hanging="360"/>
      </w:pPr>
      <w:rPr>
        <w:rFonts w:ascii="Symbol" w:hAnsi="Symbol" w:hint="default"/>
      </w:rPr>
    </w:lvl>
    <w:lvl w:ilvl="7" w:tplc="040E0003" w:tentative="1">
      <w:start w:val="1"/>
      <w:numFmt w:val="bullet"/>
      <w:lvlText w:val="o"/>
      <w:lvlJc w:val="left"/>
      <w:pPr>
        <w:ind w:left="6552" w:hanging="360"/>
      </w:pPr>
      <w:rPr>
        <w:rFonts w:ascii="Courier New" w:hAnsi="Courier New" w:cs="Courier New" w:hint="default"/>
      </w:rPr>
    </w:lvl>
    <w:lvl w:ilvl="8" w:tplc="040E0005" w:tentative="1">
      <w:start w:val="1"/>
      <w:numFmt w:val="bullet"/>
      <w:lvlText w:val=""/>
      <w:lvlJc w:val="left"/>
      <w:pPr>
        <w:ind w:left="7272" w:hanging="360"/>
      </w:pPr>
      <w:rPr>
        <w:rFonts w:ascii="Wingdings" w:hAnsi="Wingdings" w:hint="default"/>
      </w:rPr>
    </w:lvl>
  </w:abstractNum>
  <w:num w:numId="1">
    <w:abstractNumId w:val="11"/>
  </w:num>
  <w:num w:numId="2">
    <w:abstractNumId w:val="0"/>
  </w:num>
  <w:num w:numId="3">
    <w:abstractNumId w:val="1"/>
  </w:num>
  <w:num w:numId="4">
    <w:abstractNumId w:val="4"/>
  </w:num>
  <w:num w:numId="5">
    <w:abstractNumId w:val="6"/>
  </w:num>
  <w:num w:numId="6">
    <w:abstractNumId w:val="5"/>
  </w:num>
  <w:num w:numId="7">
    <w:abstractNumId w:val="9"/>
  </w:num>
  <w:num w:numId="8">
    <w:abstractNumId w:val="2"/>
  </w:num>
  <w:num w:numId="9">
    <w:abstractNumId w:val="3"/>
  </w:num>
  <w:num w:numId="10">
    <w:abstractNumId w:val="12"/>
  </w:num>
  <w:num w:numId="11">
    <w:abstractNumId w:val="13"/>
  </w:num>
  <w:num w:numId="12">
    <w:abstractNumId w:val="7"/>
  </w:num>
  <w:num w:numId="13">
    <w:abstractNumId w:val="8"/>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4FB"/>
    <w:rsid w:val="0000205B"/>
    <w:rsid w:val="00003B51"/>
    <w:rsid w:val="0004593F"/>
    <w:rsid w:val="0008537E"/>
    <w:rsid w:val="0009775D"/>
    <w:rsid w:val="000D2044"/>
    <w:rsid w:val="000D5E1C"/>
    <w:rsid w:val="000F4F9F"/>
    <w:rsid w:val="00116608"/>
    <w:rsid w:val="001167DC"/>
    <w:rsid w:val="00123538"/>
    <w:rsid w:val="00125B18"/>
    <w:rsid w:val="00137D8E"/>
    <w:rsid w:val="0017216E"/>
    <w:rsid w:val="0017765D"/>
    <w:rsid w:val="001A6942"/>
    <w:rsid w:val="001A7682"/>
    <w:rsid w:val="001C7B96"/>
    <w:rsid w:val="001D1F08"/>
    <w:rsid w:val="001E1A55"/>
    <w:rsid w:val="002008B6"/>
    <w:rsid w:val="0021230E"/>
    <w:rsid w:val="002152D6"/>
    <w:rsid w:val="00216200"/>
    <w:rsid w:val="002242DA"/>
    <w:rsid w:val="00276A3B"/>
    <w:rsid w:val="0028030D"/>
    <w:rsid w:val="00282018"/>
    <w:rsid w:val="002A5730"/>
    <w:rsid w:val="002A7872"/>
    <w:rsid w:val="002B1E34"/>
    <w:rsid w:val="002D2877"/>
    <w:rsid w:val="002D7327"/>
    <w:rsid w:val="002F0FA6"/>
    <w:rsid w:val="002F48D0"/>
    <w:rsid w:val="002F62DA"/>
    <w:rsid w:val="00303469"/>
    <w:rsid w:val="0030538E"/>
    <w:rsid w:val="00307249"/>
    <w:rsid w:val="00317EF3"/>
    <w:rsid w:val="00321D56"/>
    <w:rsid w:val="0032327C"/>
    <w:rsid w:val="00362E90"/>
    <w:rsid w:val="00396F49"/>
    <w:rsid w:val="003A6132"/>
    <w:rsid w:val="003B08E7"/>
    <w:rsid w:val="00406B1E"/>
    <w:rsid w:val="00407454"/>
    <w:rsid w:val="00412FBA"/>
    <w:rsid w:val="00427EAC"/>
    <w:rsid w:val="00430554"/>
    <w:rsid w:val="00466D08"/>
    <w:rsid w:val="00483D56"/>
    <w:rsid w:val="00497C29"/>
    <w:rsid w:val="004C62A5"/>
    <w:rsid w:val="004E2842"/>
    <w:rsid w:val="004E5615"/>
    <w:rsid w:val="004F04C4"/>
    <w:rsid w:val="00525D4A"/>
    <w:rsid w:val="005261EE"/>
    <w:rsid w:val="00550CF9"/>
    <w:rsid w:val="00553B12"/>
    <w:rsid w:val="00577D90"/>
    <w:rsid w:val="005833E5"/>
    <w:rsid w:val="00591536"/>
    <w:rsid w:val="005C148E"/>
    <w:rsid w:val="005C6459"/>
    <w:rsid w:val="005F48F0"/>
    <w:rsid w:val="006017A7"/>
    <w:rsid w:val="00601975"/>
    <w:rsid w:val="006270D4"/>
    <w:rsid w:val="00647663"/>
    <w:rsid w:val="006539E8"/>
    <w:rsid w:val="006C71E4"/>
    <w:rsid w:val="006D11C1"/>
    <w:rsid w:val="006F65F7"/>
    <w:rsid w:val="00702ACF"/>
    <w:rsid w:val="0075114A"/>
    <w:rsid w:val="00753FEB"/>
    <w:rsid w:val="00787BDB"/>
    <w:rsid w:val="00791FC4"/>
    <w:rsid w:val="007A27DA"/>
    <w:rsid w:val="007A3B1A"/>
    <w:rsid w:val="007A5248"/>
    <w:rsid w:val="007B4CF8"/>
    <w:rsid w:val="007C5CFF"/>
    <w:rsid w:val="007D685F"/>
    <w:rsid w:val="007F671C"/>
    <w:rsid w:val="007F7423"/>
    <w:rsid w:val="00853606"/>
    <w:rsid w:val="00856E6A"/>
    <w:rsid w:val="00880DEF"/>
    <w:rsid w:val="008C3701"/>
    <w:rsid w:val="008E18E2"/>
    <w:rsid w:val="008F5CB2"/>
    <w:rsid w:val="008F7BE5"/>
    <w:rsid w:val="00901ABA"/>
    <w:rsid w:val="00931594"/>
    <w:rsid w:val="0093258D"/>
    <w:rsid w:val="00975B1F"/>
    <w:rsid w:val="00977384"/>
    <w:rsid w:val="00986AAE"/>
    <w:rsid w:val="00986F94"/>
    <w:rsid w:val="00996B5D"/>
    <w:rsid w:val="00996EC4"/>
    <w:rsid w:val="009A3F21"/>
    <w:rsid w:val="009B2569"/>
    <w:rsid w:val="009D7737"/>
    <w:rsid w:val="009E5BE7"/>
    <w:rsid w:val="009F4DA5"/>
    <w:rsid w:val="00A02368"/>
    <w:rsid w:val="00A04CA0"/>
    <w:rsid w:val="00A110A6"/>
    <w:rsid w:val="00A123B8"/>
    <w:rsid w:val="00A15D3C"/>
    <w:rsid w:val="00A53FD9"/>
    <w:rsid w:val="00A73DBC"/>
    <w:rsid w:val="00A7768A"/>
    <w:rsid w:val="00A9290B"/>
    <w:rsid w:val="00AA4B19"/>
    <w:rsid w:val="00AB139E"/>
    <w:rsid w:val="00AC26CA"/>
    <w:rsid w:val="00AC71D4"/>
    <w:rsid w:val="00AF2C66"/>
    <w:rsid w:val="00AF308F"/>
    <w:rsid w:val="00AF40CF"/>
    <w:rsid w:val="00AF4EAC"/>
    <w:rsid w:val="00B016E5"/>
    <w:rsid w:val="00B11787"/>
    <w:rsid w:val="00B36448"/>
    <w:rsid w:val="00B375C6"/>
    <w:rsid w:val="00B379B8"/>
    <w:rsid w:val="00B70A95"/>
    <w:rsid w:val="00B801AB"/>
    <w:rsid w:val="00B816DB"/>
    <w:rsid w:val="00B8459C"/>
    <w:rsid w:val="00BA1C3F"/>
    <w:rsid w:val="00BA2FB2"/>
    <w:rsid w:val="00BB7698"/>
    <w:rsid w:val="00BB776D"/>
    <w:rsid w:val="00BC5C47"/>
    <w:rsid w:val="00BD20D0"/>
    <w:rsid w:val="00C02D41"/>
    <w:rsid w:val="00C234FB"/>
    <w:rsid w:val="00C27986"/>
    <w:rsid w:val="00C43BEC"/>
    <w:rsid w:val="00C9258F"/>
    <w:rsid w:val="00CA3CA4"/>
    <w:rsid w:val="00CB130C"/>
    <w:rsid w:val="00CB4C82"/>
    <w:rsid w:val="00CC2DD7"/>
    <w:rsid w:val="00CE5509"/>
    <w:rsid w:val="00D4138B"/>
    <w:rsid w:val="00D4145E"/>
    <w:rsid w:val="00D51775"/>
    <w:rsid w:val="00D56F3F"/>
    <w:rsid w:val="00D6214F"/>
    <w:rsid w:val="00D702F1"/>
    <w:rsid w:val="00D71161"/>
    <w:rsid w:val="00DC041A"/>
    <w:rsid w:val="00DC2468"/>
    <w:rsid w:val="00DC421D"/>
    <w:rsid w:val="00DD0D05"/>
    <w:rsid w:val="00DD0EE9"/>
    <w:rsid w:val="00DD5CE1"/>
    <w:rsid w:val="00DF3CDB"/>
    <w:rsid w:val="00E050D7"/>
    <w:rsid w:val="00E14031"/>
    <w:rsid w:val="00E17339"/>
    <w:rsid w:val="00E34470"/>
    <w:rsid w:val="00E4268E"/>
    <w:rsid w:val="00E64332"/>
    <w:rsid w:val="00E6543B"/>
    <w:rsid w:val="00EA2366"/>
    <w:rsid w:val="00EB4666"/>
    <w:rsid w:val="00EE08DA"/>
    <w:rsid w:val="00F06A00"/>
    <w:rsid w:val="00F23BB2"/>
    <w:rsid w:val="00F25D4F"/>
    <w:rsid w:val="00F53835"/>
    <w:rsid w:val="00F5423C"/>
    <w:rsid w:val="00F71C1C"/>
    <w:rsid w:val="00F73359"/>
    <w:rsid w:val="00F90D71"/>
    <w:rsid w:val="00FA2D09"/>
    <w:rsid w:val="00FD03EC"/>
    <w:rsid w:val="00FD1761"/>
    <w:rsid w:val="00FD6B8B"/>
    <w:rsid w:val="00FE5E0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ind w:left="1225" w:right="-567" w:hanging="50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B776D"/>
    <w:pPr>
      <w:suppressAutoHyphens/>
    </w:pPr>
    <w:rPr>
      <w:rFonts w:ascii="Times New Roman" w:eastAsia="Times New Roman" w:hAnsi="Times New Roman" w:cs="Times New Roman"/>
      <w:sz w:val="20"/>
      <w:szCs w:val="20"/>
      <w:lang w:eastAsia="ar-SA"/>
    </w:rPr>
  </w:style>
  <w:style w:type="paragraph" w:styleId="Cmsor1">
    <w:name w:val="heading 1"/>
    <w:basedOn w:val="Cm"/>
    <w:next w:val="Cmsor2"/>
    <w:link w:val="Cmsor1Char"/>
    <w:autoRedefine/>
    <w:uiPriority w:val="9"/>
    <w:qFormat/>
    <w:rsid w:val="007F7423"/>
    <w:pPr>
      <w:keepNext/>
      <w:keepLines/>
      <w:spacing w:before="480" w:after="0"/>
      <w:outlineLvl w:val="0"/>
    </w:pPr>
    <w:rPr>
      <w:b/>
      <w:bCs/>
      <w:color w:val="365F91" w:themeColor="accent1" w:themeShade="BF"/>
      <w:sz w:val="28"/>
      <w:szCs w:val="28"/>
    </w:rPr>
  </w:style>
  <w:style w:type="paragraph" w:styleId="Cmsor2">
    <w:name w:val="heading 2"/>
    <w:basedOn w:val="Alcm"/>
    <w:next w:val="Cmsor3"/>
    <w:link w:val="Cmsor2Char"/>
    <w:autoRedefine/>
    <w:uiPriority w:val="9"/>
    <w:unhideWhenUsed/>
    <w:qFormat/>
    <w:rsid w:val="00880DEF"/>
    <w:pPr>
      <w:keepNext/>
      <w:keepLines/>
      <w:spacing w:before="200"/>
      <w:outlineLvl w:val="1"/>
    </w:pPr>
    <w:rPr>
      <w:b/>
      <w:bCs/>
      <w:i w:val="0"/>
      <w:sz w:val="26"/>
      <w:szCs w:val="26"/>
    </w:rPr>
  </w:style>
  <w:style w:type="paragraph" w:styleId="Cmsor3">
    <w:name w:val="heading 3"/>
    <w:basedOn w:val="Norml"/>
    <w:next w:val="Norml"/>
    <w:link w:val="Cmsor3Char"/>
    <w:autoRedefine/>
    <w:uiPriority w:val="9"/>
    <w:qFormat/>
    <w:rsid w:val="00C9258F"/>
    <w:pPr>
      <w:keepNext/>
      <w:keepLines/>
      <w:outlineLvl w:val="2"/>
    </w:pPr>
    <w:rPr>
      <w:rFonts w:ascii="Cambria" w:hAnsi="Cambria"/>
      <w:b/>
      <w:bCs/>
      <w:i/>
      <w:color w:val="4F81BD"/>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F7423"/>
    <w:rPr>
      <w:rFonts w:asciiTheme="majorHAnsi" w:eastAsiaTheme="majorEastAsia" w:hAnsiTheme="majorHAnsi" w:cstheme="majorBidi"/>
      <w:b/>
      <w:bCs/>
      <w:color w:val="365F91" w:themeColor="accent1" w:themeShade="BF"/>
      <w:spacing w:val="5"/>
      <w:kern w:val="28"/>
      <w:sz w:val="28"/>
      <w:szCs w:val="28"/>
    </w:rPr>
  </w:style>
  <w:style w:type="paragraph" w:styleId="Cm">
    <w:name w:val="Title"/>
    <w:basedOn w:val="Norml"/>
    <w:next w:val="Norml"/>
    <w:link w:val="CmChar"/>
    <w:qFormat/>
    <w:rsid w:val="007F742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7F7423"/>
    <w:rPr>
      <w:rFonts w:asciiTheme="majorHAnsi" w:eastAsiaTheme="majorEastAsia" w:hAnsiTheme="majorHAnsi" w:cstheme="majorBidi"/>
      <w:color w:val="17365D" w:themeColor="text2" w:themeShade="BF"/>
      <w:spacing w:val="5"/>
      <w:kern w:val="28"/>
      <w:sz w:val="52"/>
      <w:szCs w:val="52"/>
    </w:rPr>
  </w:style>
  <w:style w:type="character" w:customStyle="1" w:styleId="Cmsor2Char">
    <w:name w:val="Címsor 2 Char"/>
    <w:basedOn w:val="Bekezdsalapbettpusa"/>
    <w:link w:val="Cmsor2"/>
    <w:uiPriority w:val="9"/>
    <w:rsid w:val="00880DEF"/>
    <w:rPr>
      <w:rFonts w:asciiTheme="majorHAnsi" w:eastAsiaTheme="majorEastAsia" w:hAnsiTheme="majorHAnsi" w:cstheme="majorBidi"/>
      <w:b/>
      <w:bCs/>
      <w:iCs/>
      <w:color w:val="4F81BD" w:themeColor="accent1"/>
      <w:spacing w:val="15"/>
      <w:sz w:val="26"/>
      <w:szCs w:val="26"/>
    </w:rPr>
  </w:style>
  <w:style w:type="paragraph" w:styleId="Alcm">
    <w:name w:val="Subtitle"/>
    <w:basedOn w:val="Norml"/>
    <w:next w:val="Norml"/>
    <w:link w:val="AlcmChar"/>
    <w:uiPriority w:val="11"/>
    <w:qFormat/>
    <w:rsid w:val="007F7423"/>
    <w:pPr>
      <w:numPr>
        <w:ilvl w:val="1"/>
      </w:numPr>
      <w:ind w:left="1225" w:hanging="505"/>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7F7423"/>
    <w:rPr>
      <w:rFonts w:asciiTheme="majorHAnsi" w:eastAsiaTheme="majorEastAsia" w:hAnsiTheme="majorHAnsi" w:cstheme="majorBidi"/>
      <w:i/>
      <w:iCs/>
      <w:color w:val="4F81BD" w:themeColor="accent1"/>
      <w:spacing w:val="15"/>
      <w:sz w:val="24"/>
      <w:szCs w:val="24"/>
    </w:rPr>
  </w:style>
  <w:style w:type="character" w:customStyle="1" w:styleId="Cmsor3Char">
    <w:name w:val="Címsor 3 Char"/>
    <w:link w:val="Cmsor3"/>
    <w:uiPriority w:val="9"/>
    <w:rsid w:val="00C9258F"/>
    <w:rPr>
      <w:rFonts w:ascii="Cambria" w:eastAsia="Times New Roman" w:hAnsi="Cambria"/>
      <w:b/>
      <w:bCs/>
      <w:i/>
      <w:color w:val="4F81BD"/>
      <w:sz w:val="26"/>
    </w:rPr>
  </w:style>
  <w:style w:type="paragraph" w:styleId="Szvegtrzs">
    <w:name w:val="Body Text"/>
    <w:basedOn w:val="Norml"/>
    <w:link w:val="SzvegtrzsChar"/>
    <w:rsid w:val="00BB776D"/>
    <w:rPr>
      <w:sz w:val="28"/>
    </w:rPr>
  </w:style>
  <w:style w:type="character" w:customStyle="1" w:styleId="SzvegtrzsChar">
    <w:name w:val="Szövegtörzs Char"/>
    <w:basedOn w:val="Bekezdsalapbettpusa"/>
    <w:link w:val="Szvegtrzs"/>
    <w:rsid w:val="00BB776D"/>
    <w:rPr>
      <w:rFonts w:ascii="Times New Roman" w:eastAsia="Times New Roman" w:hAnsi="Times New Roman" w:cs="Times New Roman"/>
      <w:sz w:val="28"/>
      <w:szCs w:val="20"/>
      <w:lang w:eastAsia="ar-SA"/>
    </w:rPr>
  </w:style>
  <w:style w:type="paragraph" w:styleId="llb">
    <w:name w:val="footer"/>
    <w:basedOn w:val="Norml"/>
    <w:link w:val="llbChar"/>
    <w:uiPriority w:val="99"/>
    <w:rsid w:val="00BB776D"/>
    <w:pPr>
      <w:tabs>
        <w:tab w:val="center" w:pos="4536"/>
        <w:tab w:val="right" w:pos="9072"/>
      </w:tabs>
    </w:pPr>
  </w:style>
  <w:style w:type="character" w:customStyle="1" w:styleId="llbChar">
    <w:name w:val="Élőláb Char"/>
    <w:basedOn w:val="Bekezdsalapbettpusa"/>
    <w:link w:val="llb"/>
    <w:uiPriority w:val="99"/>
    <w:rsid w:val="00BB776D"/>
    <w:rPr>
      <w:rFonts w:ascii="Times New Roman" w:eastAsia="Times New Roman" w:hAnsi="Times New Roman" w:cs="Times New Roman"/>
      <w:sz w:val="20"/>
      <w:szCs w:val="20"/>
      <w:lang w:eastAsia="ar-SA"/>
    </w:rPr>
  </w:style>
  <w:style w:type="paragraph" w:styleId="Vltozat">
    <w:name w:val="Revision"/>
    <w:hidden/>
    <w:uiPriority w:val="99"/>
    <w:semiHidden/>
    <w:rsid w:val="00BB776D"/>
    <w:rPr>
      <w:rFonts w:ascii="Times New Roman" w:eastAsia="Times New Roman" w:hAnsi="Times New Roman" w:cs="Times New Roman"/>
      <w:sz w:val="20"/>
      <w:szCs w:val="20"/>
      <w:lang w:eastAsia="ar-SA"/>
    </w:rPr>
  </w:style>
  <w:style w:type="paragraph" w:styleId="Buborkszveg">
    <w:name w:val="Balloon Text"/>
    <w:basedOn w:val="Norml"/>
    <w:link w:val="BuborkszvegChar"/>
    <w:uiPriority w:val="99"/>
    <w:semiHidden/>
    <w:unhideWhenUsed/>
    <w:rsid w:val="00BB776D"/>
    <w:rPr>
      <w:rFonts w:ascii="Tahoma" w:hAnsi="Tahoma" w:cs="Tahoma"/>
      <w:sz w:val="16"/>
      <w:szCs w:val="16"/>
    </w:rPr>
  </w:style>
  <w:style w:type="character" w:customStyle="1" w:styleId="BuborkszvegChar">
    <w:name w:val="Buborékszöveg Char"/>
    <w:basedOn w:val="Bekezdsalapbettpusa"/>
    <w:link w:val="Buborkszveg"/>
    <w:uiPriority w:val="99"/>
    <w:semiHidden/>
    <w:rsid w:val="00BB776D"/>
    <w:rPr>
      <w:rFonts w:ascii="Tahoma" w:eastAsia="Times New Roman" w:hAnsi="Tahoma" w:cs="Tahoma"/>
      <w:sz w:val="16"/>
      <w:szCs w:val="16"/>
      <w:lang w:eastAsia="ar-SA"/>
    </w:rPr>
  </w:style>
  <w:style w:type="paragraph" w:styleId="Listaszerbekezds">
    <w:name w:val="List Paragraph"/>
    <w:basedOn w:val="Norml"/>
    <w:uiPriority w:val="34"/>
    <w:qFormat/>
    <w:rsid w:val="00BB776D"/>
    <w:pPr>
      <w:ind w:left="720"/>
      <w:contextualSpacing/>
    </w:pPr>
  </w:style>
  <w:style w:type="character" w:customStyle="1" w:styleId="Bekezdsalapbettpusa1">
    <w:name w:val="Bekezdés alapbetűtípusa1"/>
    <w:rsid w:val="00DC041A"/>
  </w:style>
  <w:style w:type="paragraph" w:customStyle="1" w:styleId="Szvegtrzs21">
    <w:name w:val="Szövegtörzs 21"/>
    <w:basedOn w:val="Norml"/>
    <w:qFormat/>
    <w:rsid w:val="00DC041A"/>
    <w:rPr>
      <w:sz w:val="24"/>
    </w:rPr>
  </w:style>
  <w:style w:type="paragraph" w:styleId="Szvegtrzsbehzssal">
    <w:name w:val="Body Text Indent"/>
    <w:basedOn w:val="Norml"/>
    <w:link w:val="SzvegtrzsbehzssalChar"/>
    <w:uiPriority w:val="99"/>
    <w:semiHidden/>
    <w:unhideWhenUsed/>
    <w:rsid w:val="00DC041A"/>
    <w:pPr>
      <w:spacing w:after="120"/>
      <w:ind w:left="283"/>
    </w:pPr>
  </w:style>
  <w:style w:type="character" w:customStyle="1" w:styleId="SzvegtrzsbehzssalChar">
    <w:name w:val="Szövegtörzs behúzással Char"/>
    <w:basedOn w:val="Bekezdsalapbettpusa"/>
    <w:link w:val="Szvegtrzsbehzssal"/>
    <w:uiPriority w:val="99"/>
    <w:semiHidden/>
    <w:rsid w:val="00DC041A"/>
    <w:rPr>
      <w:rFonts w:ascii="Times New Roman" w:eastAsia="Times New Roman" w:hAnsi="Times New Roman" w:cs="Times New Roman"/>
      <w:sz w:val="20"/>
      <w:szCs w:val="20"/>
      <w:lang w:eastAsia="ar-SA"/>
    </w:rPr>
  </w:style>
  <w:style w:type="paragraph" w:customStyle="1" w:styleId="Cmsor">
    <w:name w:val="Címsor"/>
    <w:basedOn w:val="Norml"/>
    <w:next w:val="Szvegtrzs"/>
    <w:rsid w:val="00C43BEC"/>
    <w:pPr>
      <w:keepNext/>
      <w:spacing w:before="240" w:after="120"/>
    </w:pPr>
    <w:rPr>
      <w:rFonts w:ascii="Arial" w:eastAsia="Microsoft YaHei" w:hAnsi="Arial" w:cs="Mangal"/>
      <w:sz w:val="28"/>
      <w:szCs w:val="28"/>
    </w:rPr>
  </w:style>
  <w:style w:type="paragraph" w:styleId="lfej">
    <w:name w:val="header"/>
    <w:basedOn w:val="Norml"/>
    <w:link w:val="lfejChar"/>
    <w:uiPriority w:val="99"/>
    <w:unhideWhenUsed/>
    <w:rsid w:val="00C02D41"/>
    <w:pPr>
      <w:tabs>
        <w:tab w:val="center" w:pos="4536"/>
        <w:tab w:val="right" w:pos="9072"/>
      </w:tabs>
    </w:pPr>
  </w:style>
  <w:style w:type="character" w:customStyle="1" w:styleId="lfejChar">
    <w:name w:val="Élőfej Char"/>
    <w:basedOn w:val="Bekezdsalapbettpusa"/>
    <w:link w:val="lfej"/>
    <w:uiPriority w:val="99"/>
    <w:rsid w:val="00C02D41"/>
    <w:rPr>
      <w:rFonts w:ascii="Times New Roman" w:eastAsia="Times New Roman" w:hAnsi="Times New Roman" w:cs="Times New Roman"/>
      <w:sz w:val="20"/>
      <w:szCs w:val="20"/>
      <w:lang w:eastAsia="ar-SA"/>
    </w:rPr>
  </w:style>
  <w:style w:type="paragraph" w:styleId="Nincstrkz">
    <w:name w:val="No Spacing"/>
    <w:uiPriority w:val="1"/>
    <w:qFormat/>
    <w:rsid w:val="00A9290B"/>
    <w:pPr>
      <w:ind w:left="0" w:right="0" w:firstLine="0"/>
      <w:jc w:val="left"/>
    </w:pPr>
  </w:style>
  <w:style w:type="table" w:styleId="Rcsostblzat">
    <w:name w:val="Table Grid"/>
    <w:basedOn w:val="Normltblzat"/>
    <w:uiPriority w:val="59"/>
    <w:rsid w:val="00B8459C"/>
    <w:pPr>
      <w:ind w:left="0" w:right="0" w:firstLine="0"/>
      <w:jc w:val="left"/>
    </w:pPr>
    <w:rPr>
      <w:rFonts w:eastAsiaTheme="minorEastAsia"/>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125B18"/>
    <w:rPr>
      <w:sz w:val="16"/>
      <w:szCs w:val="16"/>
    </w:rPr>
  </w:style>
  <w:style w:type="paragraph" w:styleId="Jegyzetszveg">
    <w:name w:val="annotation text"/>
    <w:basedOn w:val="Norml"/>
    <w:link w:val="JegyzetszvegChar"/>
    <w:uiPriority w:val="99"/>
    <w:semiHidden/>
    <w:unhideWhenUsed/>
    <w:rsid w:val="00125B18"/>
  </w:style>
  <w:style w:type="character" w:customStyle="1" w:styleId="JegyzetszvegChar">
    <w:name w:val="Jegyzetszöveg Char"/>
    <w:basedOn w:val="Bekezdsalapbettpusa"/>
    <w:link w:val="Jegyzetszveg"/>
    <w:uiPriority w:val="99"/>
    <w:semiHidden/>
    <w:rsid w:val="00125B18"/>
    <w:rPr>
      <w:rFonts w:ascii="Times New Roman" w:eastAsia="Times New Roman" w:hAnsi="Times New Roman" w:cs="Times New Roman"/>
      <w:sz w:val="20"/>
      <w:szCs w:val="20"/>
      <w:lang w:eastAsia="ar-SA"/>
    </w:rPr>
  </w:style>
  <w:style w:type="paragraph" w:styleId="Megjegyzstrgya">
    <w:name w:val="annotation subject"/>
    <w:basedOn w:val="Jegyzetszveg"/>
    <w:next w:val="Jegyzetszveg"/>
    <w:link w:val="MegjegyzstrgyaChar"/>
    <w:uiPriority w:val="99"/>
    <w:semiHidden/>
    <w:unhideWhenUsed/>
    <w:rsid w:val="00125B18"/>
    <w:rPr>
      <w:b/>
      <w:bCs/>
    </w:rPr>
  </w:style>
  <w:style w:type="character" w:customStyle="1" w:styleId="MegjegyzstrgyaChar">
    <w:name w:val="Megjegyzés tárgya Char"/>
    <w:basedOn w:val="JegyzetszvegChar"/>
    <w:link w:val="Megjegyzstrgya"/>
    <w:uiPriority w:val="99"/>
    <w:semiHidden/>
    <w:rsid w:val="00125B18"/>
    <w:rPr>
      <w:rFonts w:ascii="Times New Roman" w:eastAsia="Times New Roman" w:hAnsi="Times New Roman" w:cs="Times New Roman"/>
      <w:b/>
      <w:bCs/>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ind w:left="1225" w:right="-567" w:hanging="50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B776D"/>
    <w:pPr>
      <w:suppressAutoHyphens/>
    </w:pPr>
    <w:rPr>
      <w:rFonts w:ascii="Times New Roman" w:eastAsia="Times New Roman" w:hAnsi="Times New Roman" w:cs="Times New Roman"/>
      <w:sz w:val="20"/>
      <w:szCs w:val="20"/>
      <w:lang w:eastAsia="ar-SA"/>
    </w:rPr>
  </w:style>
  <w:style w:type="paragraph" w:styleId="Cmsor1">
    <w:name w:val="heading 1"/>
    <w:basedOn w:val="Cm"/>
    <w:next w:val="Cmsor2"/>
    <w:link w:val="Cmsor1Char"/>
    <w:autoRedefine/>
    <w:uiPriority w:val="9"/>
    <w:qFormat/>
    <w:rsid w:val="007F7423"/>
    <w:pPr>
      <w:keepNext/>
      <w:keepLines/>
      <w:spacing w:before="480" w:after="0"/>
      <w:outlineLvl w:val="0"/>
    </w:pPr>
    <w:rPr>
      <w:b/>
      <w:bCs/>
      <w:color w:val="365F91" w:themeColor="accent1" w:themeShade="BF"/>
      <w:sz w:val="28"/>
      <w:szCs w:val="28"/>
    </w:rPr>
  </w:style>
  <w:style w:type="paragraph" w:styleId="Cmsor2">
    <w:name w:val="heading 2"/>
    <w:basedOn w:val="Alcm"/>
    <w:next w:val="Cmsor3"/>
    <w:link w:val="Cmsor2Char"/>
    <w:autoRedefine/>
    <w:uiPriority w:val="9"/>
    <w:unhideWhenUsed/>
    <w:qFormat/>
    <w:rsid w:val="00880DEF"/>
    <w:pPr>
      <w:keepNext/>
      <w:keepLines/>
      <w:spacing w:before="200"/>
      <w:outlineLvl w:val="1"/>
    </w:pPr>
    <w:rPr>
      <w:b/>
      <w:bCs/>
      <w:i w:val="0"/>
      <w:sz w:val="26"/>
      <w:szCs w:val="26"/>
    </w:rPr>
  </w:style>
  <w:style w:type="paragraph" w:styleId="Cmsor3">
    <w:name w:val="heading 3"/>
    <w:basedOn w:val="Norml"/>
    <w:next w:val="Norml"/>
    <w:link w:val="Cmsor3Char"/>
    <w:autoRedefine/>
    <w:uiPriority w:val="9"/>
    <w:qFormat/>
    <w:rsid w:val="00C9258F"/>
    <w:pPr>
      <w:keepNext/>
      <w:keepLines/>
      <w:outlineLvl w:val="2"/>
    </w:pPr>
    <w:rPr>
      <w:rFonts w:ascii="Cambria" w:hAnsi="Cambria"/>
      <w:b/>
      <w:bCs/>
      <w:i/>
      <w:color w:val="4F81BD"/>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F7423"/>
    <w:rPr>
      <w:rFonts w:asciiTheme="majorHAnsi" w:eastAsiaTheme="majorEastAsia" w:hAnsiTheme="majorHAnsi" w:cstheme="majorBidi"/>
      <w:b/>
      <w:bCs/>
      <w:color w:val="365F91" w:themeColor="accent1" w:themeShade="BF"/>
      <w:spacing w:val="5"/>
      <w:kern w:val="28"/>
      <w:sz w:val="28"/>
      <w:szCs w:val="28"/>
    </w:rPr>
  </w:style>
  <w:style w:type="paragraph" w:styleId="Cm">
    <w:name w:val="Title"/>
    <w:basedOn w:val="Norml"/>
    <w:next w:val="Norml"/>
    <w:link w:val="CmChar"/>
    <w:qFormat/>
    <w:rsid w:val="007F742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7F7423"/>
    <w:rPr>
      <w:rFonts w:asciiTheme="majorHAnsi" w:eastAsiaTheme="majorEastAsia" w:hAnsiTheme="majorHAnsi" w:cstheme="majorBidi"/>
      <w:color w:val="17365D" w:themeColor="text2" w:themeShade="BF"/>
      <w:spacing w:val="5"/>
      <w:kern w:val="28"/>
      <w:sz w:val="52"/>
      <w:szCs w:val="52"/>
    </w:rPr>
  </w:style>
  <w:style w:type="character" w:customStyle="1" w:styleId="Cmsor2Char">
    <w:name w:val="Címsor 2 Char"/>
    <w:basedOn w:val="Bekezdsalapbettpusa"/>
    <w:link w:val="Cmsor2"/>
    <w:uiPriority w:val="9"/>
    <w:rsid w:val="00880DEF"/>
    <w:rPr>
      <w:rFonts w:asciiTheme="majorHAnsi" w:eastAsiaTheme="majorEastAsia" w:hAnsiTheme="majorHAnsi" w:cstheme="majorBidi"/>
      <w:b/>
      <w:bCs/>
      <w:iCs/>
      <w:color w:val="4F81BD" w:themeColor="accent1"/>
      <w:spacing w:val="15"/>
      <w:sz w:val="26"/>
      <w:szCs w:val="26"/>
    </w:rPr>
  </w:style>
  <w:style w:type="paragraph" w:styleId="Alcm">
    <w:name w:val="Subtitle"/>
    <w:basedOn w:val="Norml"/>
    <w:next w:val="Norml"/>
    <w:link w:val="AlcmChar"/>
    <w:uiPriority w:val="11"/>
    <w:qFormat/>
    <w:rsid w:val="007F7423"/>
    <w:pPr>
      <w:numPr>
        <w:ilvl w:val="1"/>
      </w:numPr>
      <w:ind w:left="1225" w:hanging="505"/>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7F7423"/>
    <w:rPr>
      <w:rFonts w:asciiTheme="majorHAnsi" w:eastAsiaTheme="majorEastAsia" w:hAnsiTheme="majorHAnsi" w:cstheme="majorBidi"/>
      <w:i/>
      <w:iCs/>
      <w:color w:val="4F81BD" w:themeColor="accent1"/>
      <w:spacing w:val="15"/>
      <w:sz w:val="24"/>
      <w:szCs w:val="24"/>
    </w:rPr>
  </w:style>
  <w:style w:type="character" w:customStyle="1" w:styleId="Cmsor3Char">
    <w:name w:val="Címsor 3 Char"/>
    <w:link w:val="Cmsor3"/>
    <w:uiPriority w:val="9"/>
    <w:rsid w:val="00C9258F"/>
    <w:rPr>
      <w:rFonts w:ascii="Cambria" w:eastAsia="Times New Roman" w:hAnsi="Cambria"/>
      <w:b/>
      <w:bCs/>
      <w:i/>
      <w:color w:val="4F81BD"/>
      <w:sz w:val="26"/>
    </w:rPr>
  </w:style>
  <w:style w:type="paragraph" w:styleId="Szvegtrzs">
    <w:name w:val="Body Text"/>
    <w:basedOn w:val="Norml"/>
    <w:link w:val="SzvegtrzsChar"/>
    <w:rsid w:val="00BB776D"/>
    <w:rPr>
      <w:sz w:val="28"/>
    </w:rPr>
  </w:style>
  <w:style w:type="character" w:customStyle="1" w:styleId="SzvegtrzsChar">
    <w:name w:val="Szövegtörzs Char"/>
    <w:basedOn w:val="Bekezdsalapbettpusa"/>
    <w:link w:val="Szvegtrzs"/>
    <w:rsid w:val="00BB776D"/>
    <w:rPr>
      <w:rFonts w:ascii="Times New Roman" w:eastAsia="Times New Roman" w:hAnsi="Times New Roman" w:cs="Times New Roman"/>
      <w:sz w:val="28"/>
      <w:szCs w:val="20"/>
      <w:lang w:eastAsia="ar-SA"/>
    </w:rPr>
  </w:style>
  <w:style w:type="paragraph" w:styleId="llb">
    <w:name w:val="footer"/>
    <w:basedOn w:val="Norml"/>
    <w:link w:val="llbChar"/>
    <w:uiPriority w:val="99"/>
    <w:rsid w:val="00BB776D"/>
    <w:pPr>
      <w:tabs>
        <w:tab w:val="center" w:pos="4536"/>
        <w:tab w:val="right" w:pos="9072"/>
      </w:tabs>
    </w:pPr>
  </w:style>
  <w:style w:type="character" w:customStyle="1" w:styleId="llbChar">
    <w:name w:val="Élőláb Char"/>
    <w:basedOn w:val="Bekezdsalapbettpusa"/>
    <w:link w:val="llb"/>
    <w:uiPriority w:val="99"/>
    <w:rsid w:val="00BB776D"/>
    <w:rPr>
      <w:rFonts w:ascii="Times New Roman" w:eastAsia="Times New Roman" w:hAnsi="Times New Roman" w:cs="Times New Roman"/>
      <w:sz w:val="20"/>
      <w:szCs w:val="20"/>
      <w:lang w:eastAsia="ar-SA"/>
    </w:rPr>
  </w:style>
  <w:style w:type="paragraph" w:styleId="Vltozat">
    <w:name w:val="Revision"/>
    <w:hidden/>
    <w:uiPriority w:val="99"/>
    <w:semiHidden/>
    <w:rsid w:val="00BB776D"/>
    <w:rPr>
      <w:rFonts w:ascii="Times New Roman" w:eastAsia="Times New Roman" w:hAnsi="Times New Roman" w:cs="Times New Roman"/>
      <w:sz w:val="20"/>
      <w:szCs w:val="20"/>
      <w:lang w:eastAsia="ar-SA"/>
    </w:rPr>
  </w:style>
  <w:style w:type="paragraph" w:styleId="Buborkszveg">
    <w:name w:val="Balloon Text"/>
    <w:basedOn w:val="Norml"/>
    <w:link w:val="BuborkszvegChar"/>
    <w:uiPriority w:val="99"/>
    <w:semiHidden/>
    <w:unhideWhenUsed/>
    <w:rsid w:val="00BB776D"/>
    <w:rPr>
      <w:rFonts w:ascii="Tahoma" w:hAnsi="Tahoma" w:cs="Tahoma"/>
      <w:sz w:val="16"/>
      <w:szCs w:val="16"/>
    </w:rPr>
  </w:style>
  <w:style w:type="character" w:customStyle="1" w:styleId="BuborkszvegChar">
    <w:name w:val="Buborékszöveg Char"/>
    <w:basedOn w:val="Bekezdsalapbettpusa"/>
    <w:link w:val="Buborkszveg"/>
    <w:uiPriority w:val="99"/>
    <w:semiHidden/>
    <w:rsid w:val="00BB776D"/>
    <w:rPr>
      <w:rFonts w:ascii="Tahoma" w:eastAsia="Times New Roman" w:hAnsi="Tahoma" w:cs="Tahoma"/>
      <w:sz w:val="16"/>
      <w:szCs w:val="16"/>
      <w:lang w:eastAsia="ar-SA"/>
    </w:rPr>
  </w:style>
  <w:style w:type="paragraph" w:styleId="Listaszerbekezds">
    <w:name w:val="List Paragraph"/>
    <w:basedOn w:val="Norml"/>
    <w:uiPriority w:val="34"/>
    <w:qFormat/>
    <w:rsid w:val="00BB776D"/>
    <w:pPr>
      <w:ind w:left="720"/>
      <w:contextualSpacing/>
    </w:pPr>
  </w:style>
  <w:style w:type="character" w:customStyle="1" w:styleId="Bekezdsalapbettpusa1">
    <w:name w:val="Bekezdés alapbetűtípusa1"/>
    <w:rsid w:val="00DC041A"/>
  </w:style>
  <w:style w:type="paragraph" w:customStyle="1" w:styleId="Szvegtrzs21">
    <w:name w:val="Szövegtörzs 21"/>
    <w:basedOn w:val="Norml"/>
    <w:qFormat/>
    <w:rsid w:val="00DC041A"/>
    <w:rPr>
      <w:sz w:val="24"/>
    </w:rPr>
  </w:style>
  <w:style w:type="paragraph" w:styleId="Szvegtrzsbehzssal">
    <w:name w:val="Body Text Indent"/>
    <w:basedOn w:val="Norml"/>
    <w:link w:val="SzvegtrzsbehzssalChar"/>
    <w:uiPriority w:val="99"/>
    <w:semiHidden/>
    <w:unhideWhenUsed/>
    <w:rsid w:val="00DC041A"/>
    <w:pPr>
      <w:spacing w:after="120"/>
      <w:ind w:left="283"/>
    </w:pPr>
  </w:style>
  <w:style w:type="character" w:customStyle="1" w:styleId="SzvegtrzsbehzssalChar">
    <w:name w:val="Szövegtörzs behúzással Char"/>
    <w:basedOn w:val="Bekezdsalapbettpusa"/>
    <w:link w:val="Szvegtrzsbehzssal"/>
    <w:uiPriority w:val="99"/>
    <w:semiHidden/>
    <w:rsid w:val="00DC041A"/>
    <w:rPr>
      <w:rFonts w:ascii="Times New Roman" w:eastAsia="Times New Roman" w:hAnsi="Times New Roman" w:cs="Times New Roman"/>
      <w:sz w:val="20"/>
      <w:szCs w:val="20"/>
      <w:lang w:eastAsia="ar-SA"/>
    </w:rPr>
  </w:style>
  <w:style w:type="paragraph" w:customStyle="1" w:styleId="Cmsor">
    <w:name w:val="Címsor"/>
    <w:basedOn w:val="Norml"/>
    <w:next w:val="Szvegtrzs"/>
    <w:rsid w:val="00C43BEC"/>
    <w:pPr>
      <w:keepNext/>
      <w:spacing w:before="240" w:after="120"/>
    </w:pPr>
    <w:rPr>
      <w:rFonts w:ascii="Arial" w:eastAsia="Microsoft YaHei" w:hAnsi="Arial" w:cs="Mangal"/>
      <w:sz w:val="28"/>
      <w:szCs w:val="28"/>
    </w:rPr>
  </w:style>
  <w:style w:type="paragraph" w:styleId="lfej">
    <w:name w:val="header"/>
    <w:basedOn w:val="Norml"/>
    <w:link w:val="lfejChar"/>
    <w:uiPriority w:val="99"/>
    <w:unhideWhenUsed/>
    <w:rsid w:val="00C02D41"/>
    <w:pPr>
      <w:tabs>
        <w:tab w:val="center" w:pos="4536"/>
        <w:tab w:val="right" w:pos="9072"/>
      </w:tabs>
    </w:pPr>
  </w:style>
  <w:style w:type="character" w:customStyle="1" w:styleId="lfejChar">
    <w:name w:val="Élőfej Char"/>
    <w:basedOn w:val="Bekezdsalapbettpusa"/>
    <w:link w:val="lfej"/>
    <w:uiPriority w:val="99"/>
    <w:rsid w:val="00C02D41"/>
    <w:rPr>
      <w:rFonts w:ascii="Times New Roman" w:eastAsia="Times New Roman" w:hAnsi="Times New Roman" w:cs="Times New Roman"/>
      <w:sz w:val="20"/>
      <w:szCs w:val="20"/>
      <w:lang w:eastAsia="ar-SA"/>
    </w:rPr>
  </w:style>
  <w:style w:type="paragraph" w:styleId="Nincstrkz">
    <w:name w:val="No Spacing"/>
    <w:uiPriority w:val="1"/>
    <w:qFormat/>
    <w:rsid w:val="00A9290B"/>
    <w:pPr>
      <w:ind w:left="0" w:right="0" w:firstLine="0"/>
      <w:jc w:val="left"/>
    </w:pPr>
  </w:style>
  <w:style w:type="table" w:styleId="Rcsostblzat">
    <w:name w:val="Table Grid"/>
    <w:basedOn w:val="Normltblzat"/>
    <w:uiPriority w:val="59"/>
    <w:rsid w:val="00B8459C"/>
    <w:pPr>
      <w:ind w:left="0" w:right="0" w:firstLine="0"/>
      <w:jc w:val="left"/>
    </w:pPr>
    <w:rPr>
      <w:rFonts w:eastAsiaTheme="minorEastAsia"/>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125B18"/>
    <w:rPr>
      <w:sz w:val="16"/>
      <w:szCs w:val="16"/>
    </w:rPr>
  </w:style>
  <w:style w:type="paragraph" w:styleId="Jegyzetszveg">
    <w:name w:val="annotation text"/>
    <w:basedOn w:val="Norml"/>
    <w:link w:val="JegyzetszvegChar"/>
    <w:uiPriority w:val="99"/>
    <w:semiHidden/>
    <w:unhideWhenUsed/>
    <w:rsid w:val="00125B18"/>
  </w:style>
  <w:style w:type="character" w:customStyle="1" w:styleId="JegyzetszvegChar">
    <w:name w:val="Jegyzetszöveg Char"/>
    <w:basedOn w:val="Bekezdsalapbettpusa"/>
    <w:link w:val="Jegyzetszveg"/>
    <w:uiPriority w:val="99"/>
    <w:semiHidden/>
    <w:rsid w:val="00125B18"/>
    <w:rPr>
      <w:rFonts w:ascii="Times New Roman" w:eastAsia="Times New Roman" w:hAnsi="Times New Roman" w:cs="Times New Roman"/>
      <w:sz w:val="20"/>
      <w:szCs w:val="20"/>
      <w:lang w:eastAsia="ar-SA"/>
    </w:rPr>
  </w:style>
  <w:style w:type="paragraph" w:styleId="Megjegyzstrgya">
    <w:name w:val="annotation subject"/>
    <w:basedOn w:val="Jegyzetszveg"/>
    <w:next w:val="Jegyzetszveg"/>
    <w:link w:val="MegjegyzstrgyaChar"/>
    <w:uiPriority w:val="99"/>
    <w:semiHidden/>
    <w:unhideWhenUsed/>
    <w:rsid w:val="00125B18"/>
    <w:rPr>
      <w:b/>
      <w:bCs/>
    </w:rPr>
  </w:style>
  <w:style w:type="character" w:customStyle="1" w:styleId="MegjegyzstrgyaChar">
    <w:name w:val="Megjegyzés tárgya Char"/>
    <w:basedOn w:val="JegyzetszvegChar"/>
    <w:link w:val="Megjegyzstrgya"/>
    <w:uiPriority w:val="99"/>
    <w:semiHidden/>
    <w:rsid w:val="00125B18"/>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369068">
      <w:bodyDiv w:val="1"/>
      <w:marLeft w:val="0"/>
      <w:marRight w:val="0"/>
      <w:marTop w:val="0"/>
      <w:marBottom w:val="0"/>
      <w:divBdr>
        <w:top w:val="none" w:sz="0" w:space="0" w:color="auto"/>
        <w:left w:val="none" w:sz="0" w:space="0" w:color="auto"/>
        <w:bottom w:val="none" w:sz="0" w:space="0" w:color="auto"/>
        <w:right w:val="none" w:sz="0" w:space="0" w:color="auto"/>
      </w:divBdr>
    </w:div>
    <w:div w:id="863830638">
      <w:bodyDiv w:val="1"/>
      <w:marLeft w:val="0"/>
      <w:marRight w:val="0"/>
      <w:marTop w:val="0"/>
      <w:marBottom w:val="0"/>
      <w:divBdr>
        <w:top w:val="none" w:sz="0" w:space="0" w:color="auto"/>
        <w:left w:val="none" w:sz="0" w:space="0" w:color="auto"/>
        <w:bottom w:val="none" w:sz="0" w:space="0" w:color="auto"/>
        <w:right w:val="none" w:sz="0" w:space="0" w:color="auto"/>
      </w:divBdr>
    </w:div>
    <w:div w:id="148801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B3565-2F02-4496-8FBB-5BCC5C69D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20</Pages>
  <Words>5430</Words>
  <Characters>37470</Characters>
  <Application>Microsoft Office Word</Application>
  <DocSecurity>0</DocSecurity>
  <Lines>312</Lines>
  <Paragraphs>85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Ekontento</dc:creator>
  <cp:lastModifiedBy>BodóZalán</cp:lastModifiedBy>
  <cp:revision>6</cp:revision>
  <cp:lastPrinted>2013-07-04T07:20:00Z</cp:lastPrinted>
  <dcterms:created xsi:type="dcterms:W3CDTF">2020-09-05T07:24:00Z</dcterms:created>
  <dcterms:modified xsi:type="dcterms:W3CDTF">2020-09-05T07:50:00Z</dcterms:modified>
</cp:coreProperties>
</file>